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B1" w:rsidRDefault="005413B1" w:rsidP="005413B1">
      <w:pPr>
        <w:pStyle w:val="4"/>
        <w:ind w:firstLine="0"/>
        <w:jc w:val="center"/>
        <w:rPr>
          <w:sz w:val="28"/>
          <w:szCs w:val="28"/>
        </w:rPr>
      </w:pPr>
      <w:r w:rsidRPr="003E385B">
        <w:rPr>
          <w:sz w:val="28"/>
          <w:szCs w:val="28"/>
        </w:rPr>
        <w:t>ПЛАН РОБОТИ</w:t>
      </w:r>
    </w:p>
    <w:p w:rsidR="005413B1" w:rsidRDefault="005413B1" w:rsidP="005413B1">
      <w:pPr>
        <w:jc w:val="center"/>
        <w:outlineLvl w:val="0"/>
        <w:rPr>
          <w:b/>
          <w:sz w:val="28"/>
          <w:szCs w:val="28"/>
        </w:rPr>
      </w:pPr>
      <w:r w:rsidRPr="001F22BB">
        <w:rPr>
          <w:b/>
          <w:sz w:val="28"/>
          <w:szCs w:val="28"/>
        </w:rPr>
        <w:t xml:space="preserve">Департаменту економічного розвитку, торгівлі, зовнішніх зносин та зовнішньоекономічної діяльності Луганської облдержадміністрації на період з </w:t>
      </w:r>
      <w:r>
        <w:rPr>
          <w:b/>
          <w:sz w:val="28"/>
          <w:szCs w:val="28"/>
        </w:rPr>
        <w:t>25</w:t>
      </w:r>
      <w:r w:rsidRPr="001F22BB">
        <w:rPr>
          <w:b/>
          <w:sz w:val="28"/>
          <w:szCs w:val="28"/>
        </w:rPr>
        <w:t>.08.2015 по 2</w:t>
      </w:r>
      <w:r>
        <w:rPr>
          <w:b/>
          <w:sz w:val="28"/>
          <w:szCs w:val="28"/>
        </w:rPr>
        <w:t>8</w:t>
      </w:r>
      <w:r w:rsidRPr="001F22BB">
        <w:rPr>
          <w:b/>
          <w:sz w:val="28"/>
          <w:szCs w:val="28"/>
        </w:rPr>
        <w:t xml:space="preserve">.08.2015 </w:t>
      </w:r>
    </w:p>
    <w:p w:rsidR="005413B1" w:rsidRPr="001F22BB" w:rsidRDefault="005413B1" w:rsidP="005413B1">
      <w:pPr>
        <w:jc w:val="center"/>
        <w:outlineLvl w:val="0"/>
        <w:rPr>
          <w:sz w:val="16"/>
          <w:szCs w:val="16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9498"/>
        <w:gridCol w:w="1843"/>
        <w:gridCol w:w="2552"/>
      </w:tblGrid>
      <w:tr w:rsidR="005413B1" w:rsidRPr="00A54CD9" w:rsidTr="00A8700F">
        <w:trPr>
          <w:trHeight w:val="676"/>
          <w:tblHeader/>
        </w:trPr>
        <w:tc>
          <w:tcPr>
            <w:tcW w:w="926" w:type="dxa"/>
          </w:tcPr>
          <w:p w:rsidR="005413B1" w:rsidRPr="00A54CD9" w:rsidRDefault="005413B1" w:rsidP="00A8700F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№</w:t>
            </w:r>
          </w:p>
          <w:p w:rsidR="005413B1" w:rsidRPr="00A54CD9" w:rsidRDefault="005413B1" w:rsidP="00A8700F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з/п</w:t>
            </w:r>
          </w:p>
        </w:tc>
        <w:tc>
          <w:tcPr>
            <w:tcW w:w="9498" w:type="dxa"/>
          </w:tcPr>
          <w:p w:rsidR="005413B1" w:rsidRPr="00A54CD9" w:rsidRDefault="005413B1" w:rsidP="00A8700F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5413B1" w:rsidRPr="00A54CD9" w:rsidRDefault="005413B1" w:rsidP="00A8700F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Зміст заходів</w:t>
            </w:r>
          </w:p>
        </w:tc>
        <w:tc>
          <w:tcPr>
            <w:tcW w:w="1843" w:type="dxa"/>
          </w:tcPr>
          <w:p w:rsidR="005413B1" w:rsidRPr="00A54CD9" w:rsidRDefault="005413B1" w:rsidP="00A8700F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Термін виконання</w:t>
            </w:r>
          </w:p>
        </w:tc>
        <w:tc>
          <w:tcPr>
            <w:tcW w:w="2552" w:type="dxa"/>
          </w:tcPr>
          <w:p w:rsidR="005413B1" w:rsidRPr="00A54CD9" w:rsidRDefault="005413B1" w:rsidP="00A8700F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Відповідальні виконавці</w:t>
            </w:r>
          </w:p>
        </w:tc>
      </w:tr>
      <w:tr w:rsidR="005413B1" w:rsidRPr="00A54CD9" w:rsidTr="00A8700F">
        <w:trPr>
          <w:trHeight w:val="21"/>
          <w:tblHeader/>
        </w:trPr>
        <w:tc>
          <w:tcPr>
            <w:tcW w:w="926" w:type="dxa"/>
          </w:tcPr>
          <w:p w:rsidR="005413B1" w:rsidRPr="00A54CD9" w:rsidRDefault="005413B1" w:rsidP="00A8700F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5413B1" w:rsidRPr="00A54CD9" w:rsidRDefault="005413B1" w:rsidP="00A8700F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413B1" w:rsidRPr="00A54CD9" w:rsidRDefault="005413B1" w:rsidP="00A8700F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413B1" w:rsidRPr="00A54CD9" w:rsidRDefault="005413B1" w:rsidP="00A8700F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4</w:t>
            </w:r>
          </w:p>
        </w:tc>
      </w:tr>
      <w:tr w:rsidR="005413B1" w:rsidRPr="00A54CD9" w:rsidTr="00A8700F">
        <w:trPr>
          <w:trHeight w:val="21"/>
          <w:tblHeader/>
        </w:trPr>
        <w:tc>
          <w:tcPr>
            <w:tcW w:w="14819" w:type="dxa"/>
            <w:gridSpan w:val="4"/>
          </w:tcPr>
          <w:p w:rsidR="005413B1" w:rsidRPr="00A54CD9" w:rsidRDefault="005413B1" w:rsidP="00806FD5">
            <w:pPr>
              <w:snapToGrid w:val="0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І. Контрольна діяльність</w:t>
            </w:r>
          </w:p>
        </w:tc>
      </w:tr>
      <w:tr w:rsidR="00EA3316" w:rsidRPr="00A54CD9" w:rsidTr="00A8700F">
        <w:trPr>
          <w:trHeight w:val="20"/>
          <w:tblHeader/>
        </w:trPr>
        <w:tc>
          <w:tcPr>
            <w:tcW w:w="926" w:type="dxa"/>
          </w:tcPr>
          <w:p w:rsidR="00EA3316" w:rsidRPr="00A54CD9" w:rsidRDefault="00EA3316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EA3316" w:rsidRPr="00A54CD9" w:rsidRDefault="00EA3316" w:rsidP="00EA33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Підготовка інформації Департаменту освіти і науки облдержадміністрації про діяльність координаційної ради з питань захисту інтелектуальної власності при облдержадміністрації на виконання доручення Віце-прем'єр-міністра - міністра культури України Кириленко В.А. від 24.07.2015 №38220/69/1-12 до листа Державної служби інтелектуальної власності України від 19.07.2015 № 38220/68/1-12</w:t>
            </w:r>
          </w:p>
        </w:tc>
        <w:tc>
          <w:tcPr>
            <w:tcW w:w="1843" w:type="dxa"/>
          </w:tcPr>
          <w:p w:rsidR="00EA3316" w:rsidRPr="00A54CD9" w:rsidRDefault="00EA3316" w:rsidP="00A8700F">
            <w:pPr>
              <w:snapToGrid w:val="0"/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28.08.2015</w:t>
            </w:r>
          </w:p>
        </w:tc>
        <w:tc>
          <w:tcPr>
            <w:tcW w:w="2552" w:type="dxa"/>
          </w:tcPr>
          <w:p w:rsidR="00EA3316" w:rsidRPr="00A54CD9" w:rsidRDefault="00EA3316" w:rsidP="00A8700F">
            <w:pPr>
              <w:snapToGrid w:val="0"/>
              <w:jc w:val="center"/>
              <w:rPr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Андрієнко Ю.Ю.</w:t>
            </w:r>
          </w:p>
        </w:tc>
      </w:tr>
      <w:tr w:rsidR="00EA3316" w:rsidRPr="00A54CD9" w:rsidTr="00A8700F">
        <w:trPr>
          <w:trHeight w:val="20"/>
          <w:tblHeader/>
        </w:trPr>
        <w:tc>
          <w:tcPr>
            <w:tcW w:w="926" w:type="dxa"/>
          </w:tcPr>
          <w:p w:rsidR="00EA3316" w:rsidRPr="00A54CD9" w:rsidRDefault="00EA3316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EA3316" w:rsidRPr="00A54CD9" w:rsidRDefault="00EA3316" w:rsidP="00EA33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Підготовка пропозицій Департаменту промисловості та енергозбереження облдержадміністрації з питання звільнення керівника ДК «Луганськлегінвест» і доцільності подальшого існування цього підприємства</w:t>
            </w:r>
          </w:p>
        </w:tc>
        <w:tc>
          <w:tcPr>
            <w:tcW w:w="1843" w:type="dxa"/>
          </w:tcPr>
          <w:p w:rsidR="00EA3316" w:rsidRPr="00A54CD9" w:rsidRDefault="00392CEC" w:rsidP="00A870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A3316" w:rsidRPr="00A54CD9">
              <w:rPr>
                <w:sz w:val="28"/>
                <w:szCs w:val="28"/>
              </w:rPr>
              <w:t>01.09.2015</w:t>
            </w:r>
          </w:p>
        </w:tc>
        <w:tc>
          <w:tcPr>
            <w:tcW w:w="2552" w:type="dxa"/>
          </w:tcPr>
          <w:p w:rsidR="00EA3316" w:rsidRPr="00A54CD9" w:rsidRDefault="00EA3316" w:rsidP="00A54CD9">
            <w:pPr>
              <w:snapToGrid w:val="0"/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Гетманчук О.Л.</w:t>
            </w:r>
          </w:p>
        </w:tc>
      </w:tr>
      <w:tr w:rsidR="00EA3316" w:rsidRPr="00A54CD9" w:rsidTr="00A8700F">
        <w:trPr>
          <w:trHeight w:val="20"/>
          <w:tblHeader/>
        </w:trPr>
        <w:tc>
          <w:tcPr>
            <w:tcW w:w="926" w:type="dxa"/>
          </w:tcPr>
          <w:p w:rsidR="00EA3316" w:rsidRPr="00A54CD9" w:rsidRDefault="00EA3316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EA3316" w:rsidRPr="00A54CD9" w:rsidRDefault="00EA3316" w:rsidP="00A870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sz w:val="28"/>
                <w:szCs w:val="28"/>
              </w:rPr>
              <w:t>Проведення моніторингу виконання заходів Програми економічного і соціального розвитку Луганської області на 2015 рік за І півріччя 2015 року</w:t>
            </w:r>
          </w:p>
        </w:tc>
        <w:tc>
          <w:tcPr>
            <w:tcW w:w="1843" w:type="dxa"/>
          </w:tcPr>
          <w:p w:rsidR="00EA3316" w:rsidRPr="00A54CD9" w:rsidRDefault="00EA3316" w:rsidP="00A8700F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2</w:t>
            </w:r>
            <w:r w:rsidRPr="00A54CD9">
              <w:rPr>
                <w:sz w:val="28"/>
                <w:szCs w:val="28"/>
                <w:lang w:val="ru-RU"/>
              </w:rPr>
              <w:t>8</w:t>
            </w:r>
            <w:r w:rsidRPr="00A54CD9">
              <w:rPr>
                <w:sz w:val="28"/>
                <w:szCs w:val="28"/>
              </w:rPr>
              <w:t>.08.2015</w:t>
            </w:r>
          </w:p>
        </w:tc>
        <w:tc>
          <w:tcPr>
            <w:tcW w:w="2552" w:type="dxa"/>
          </w:tcPr>
          <w:p w:rsidR="00EA3316" w:rsidRPr="00A54CD9" w:rsidRDefault="00EA3316" w:rsidP="00A54CD9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Долинська Г.А.</w:t>
            </w:r>
          </w:p>
        </w:tc>
      </w:tr>
      <w:tr w:rsidR="00EA3316" w:rsidRPr="00A54CD9" w:rsidTr="00A8700F">
        <w:trPr>
          <w:trHeight w:val="20"/>
          <w:tblHeader/>
        </w:trPr>
        <w:tc>
          <w:tcPr>
            <w:tcW w:w="926" w:type="dxa"/>
          </w:tcPr>
          <w:p w:rsidR="00EA3316" w:rsidRPr="00A54CD9" w:rsidRDefault="00EA3316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EA3316" w:rsidRPr="00A54CD9" w:rsidRDefault="00EA3316" w:rsidP="00A870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 xml:space="preserve">Опрацювання та внесення пропозицій до переліку основних показників розвитку області та переліку основних питань, що підлягають висвітленню у щорічних звітах голів облдержадміністрацій відповідно до доручення Віце-прем’єр-міністра – Міністра регіонального розвитку, будівництва та житлово-комунального господарства України Зубко Г.Г. від 09.07.2015 </w:t>
            </w:r>
            <w:r w:rsidRPr="00A54CD9">
              <w:rPr>
                <w:sz w:val="28"/>
                <w:szCs w:val="28"/>
              </w:rPr>
              <w:br/>
              <w:t xml:space="preserve">№ 20705/5/1-15 до листа Мінрегіону від 25.06.2015 № 12/20-13-1677 </w:t>
            </w:r>
          </w:p>
        </w:tc>
        <w:tc>
          <w:tcPr>
            <w:tcW w:w="1843" w:type="dxa"/>
          </w:tcPr>
          <w:p w:rsidR="00EA3316" w:rsidRPr="00A54CD9" w:rsidRDefault="00EA3316" w:rsidP="00A8700F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28.08.2015</w:t>
            </w:r>
          </w:p>
        </w:tc>
        <w:tc>
          <w:tcPr>
            <w:tcW w:w="2552" w:type="dxa"/>
          </w:tcPr>
          <w:p w:rsidR="00EA3316" w:rsidRPr="00A54CD9" w:rsidRDefault="00EA3316" w:rsidP="00A54CD9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Долинська Г.А.</w:t>
            </w:r>
          </w:p>
        </w:tc>
      </w:tr>
      <w:tr w:rsidR="00EA3316" w:rsidRPr="00A54CD9" w:rsidTr="00A8700F">
        <w:trPr>
          <w:trHeight w:val="20"/>
          <w:tblHeader/>
        </w:trPr>
        <w:tc>
          <w:tcPr>
            <w:tcW w:w="926" w:type="dxa"/>
          </w:tcPr>
          <w:p w:rsidR="00EA3316" w:rsidRPr="00A54CD9" w:rsidRDefault="00EA3316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EA3316" w:rsidRPr="00A54CD9" w:rsidRDefault="00EA3316" w:rsidP="001B36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На виконання п. 3 окремого протокольного доручення керівника обласної військово-цивільної адміністрації – голови обласної державної адміністрації від 12.05.2015 щодо наповненості розділів сторінки веб-сайту Департаменту економічного розвитку, торгівлі, зовнішніх зносин та зовнішньоекономічної діяльності забезпечено наповнення розділу «Діючі регіональні програми»</w:t>
            </w:r>
          </w:p>
        </w:tc>
        <w:tc>
          <w:tcPr>
            <w:tcW w:w="1843" w:type="dxa"/>
          </w:tcPr>
          <w:p w:rsidR="00EA3316" w:rsidRPr="00A54CD9" w:rsidRDefault="00EA3316" w:rsidP="00A8700F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26.08.2015</w:t>
            </w:r>
          </w:p>
        </w:tc>
        <w:tc>
          <w:tcPr>
            <w:tcW w:w="2552" w:type="dxa"/>
          </w:tcPr>
          <w:p w:rsidR="00EA3316" w:rsidRPr="00A54CD9" w:rsidRDefault="00EA3316" w:rsidP="00A54CD9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Снопенко М.Г.</w:t>
            </w:r>
          </w:p>
          <w:p w:rsidR="00EA3316" w:rsidRPr="00A54CD9" w:rsidRDefault="00EA3316" w:rsidP="00A54CD9">
            <w:pPr>
              <w:jc w:val="center"/>
              <w:rPr>
                <w:sz w:val="28"/>
                <w:szCs w:val="28"/>
              </w:rPr>
            </w:pPr>
          </w:p>
        </w:tc>
      </w:tr>
      <w:tr w:rsidR="00507372" w:rsidRPr="00A54CD9" w:rsidTr="00A8700F">
        <w:trPr>
          <w:trHeight w:val="20"/>
          <w:tblHeader/>
        </w:trPr>
        <w:tc>
          <w:tcPr>
            <w:tcW w:w="926" w:type="dxa"/>
          </w:tcPr>
          <w:p w:rsidR="00507372" w:rsidRPr="00A54CD9" w:rsidRDefault="00507372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507372" w:rsidRPr="00A54CD9" w:rsidRDefault="00507372" w:rsidP="009155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Збір інформації про фактичну потребу ресурсів та майна у зв’язку з подіями, що відбуваються на території Луганської області та прогноз обсягів бюджетного фінансування, необхідних для проведення відновлювальних (ремонтних) робіт на зазначених територіях до кінця поточного року</w:t>
            </w:r>
          </w:p>
        </w:tc>
        <w:tc>
          <w:tcPr>
            <w:tcW w:w="1843" w:type="dxa"/>
          </w:tcPr>
          <w:p w:rsidR="00507372" w:rsidRPr="00A54CD9" w:rsidRDefault="00507372" w:rsidP="00A8700F">
            <w:pPr>
              <w:jc w:val="center"/>
              <w:rPr>
                <w:sz w:val="28"/>
                <w:szCs w:val="28"/>
                <w:lang w:val="ru-RU"/>
              </w:rPr>
            </w:pPr>
            <w:r w:rsidRPr="00A54CD9">
              <w:rPr>
                <w:sz w:val="28"/>
                <w:szCs w:val="28"/>
                <w:lang w:val="ru-RU"/>
              </w:rPr>
              <w:t>щотижнево</w:t>
            </w:r>
          </w:p>
        </w:tc>
        <w:tc>
          <w:tcPr>
            <w:tcW w:w="2552" w:type="dxa"/>
          </w:tcPr>
          <w:p w:rsidR="00507372" w:rsidRPr="00A54CD9" w:rsidRDefault="00507372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Ткаченко</w:t>
            </w:r>
          </w:p>
        </w:tc>
      </w:tr>
      <w:tr w:rsidR="00507372" w:rsidRPr="00A54CD9" w:rsidTr="00A8700F">
        <w:trPr>
          <w:trHeight w:val="20"/>
          <w:tblHeader/>
        </w:trPr>
        <w:tc>
          <w:tcPr>
            <w:tcW w:w="926" w:type="dxa"/>
          </w:tcPr>
          <w:p w:rsidR="00507372" w:rsidRPr="00A54CD9" w:rsidRDefault="00507372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507372" w:rsidRPr="00A54CD9" w:rsidRDefault="00507372" w:rsidP="009155FD">
            <w:pPr>
              <w:autoSpaceDE w:val="0"/>
              <w:spacing w:line="200" w:lineRule="atLeast"/>
              <w:contextualSpacing/>
              <w:jc w:val="both"/>
              <w:rPr>
                <w:spacing w:val="-10"/>
                <w:sz w:val="28"/>
                <w:szCs w:val="28"/>
              </w:rPr>
            </w:pPr>
            <w:r w:rsidRPr="00A54CD9">
              <w:rPr>
                <w:color w:val="000000"/>
                <w:sz w:val="28"/>
                <w:szCs w:val="28"/>
                <w:lang w:eastAsia="uk-UA"/>
              </w:rPr>
              <w:t>Збір інформації про стан проведення відновлювальних робіт у звільнених від терористів населених пунктах Луганської області</w:t>
            </w:r>
          </w:p>
        </w:tc>
        <w:tc>
          <w:tcPr>
            <w:tcW w:w="1843" w:type="dxa"/>
          </w:tcPr>
          <w:p w:rsidR="00507372" w:rsidRPr="00A54CD9" w:rsidRDefault="00507372" w:rsidP="00A8700F">
            <w:pPr>
              <w:jc w:val="center"/>
              <w:rPr>
                <w:sz w:val="28"/>
                <w:szCs w:val="28"/>
                <w:lang w:val="ru-RU"/>
              </w:rPr>
            </w:pPr>
            <w:r w:rsidRPr="00A54CD9">
              <w:rPr>
                <w:sz w:val="28"/>
                <w:szCs w:val="28"/>
                <w:lang w:val="ru-RU"/>
              </w:rPr>
              <w:t>щотижнево</w:t>
            </w:r>
          </w:p>
        </w:tc>
        <w:tc>
          <w:tcPr>
            <w:tcW w:w="2552" w:type="dxa"/>
          </w:tcPr>
          <w:p w:rsidR="00507372" w:rsidRPr="00A54CD9" w:rsidRDefault="00507372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Ткаченко</w:t>
            </w:r>
          </w:p>
        </w:tc>
      </w:tr>
      <w:tr w:rsidR="00507372" w:rsidRPr="00A54CD9" w:rsidTr="00A8700F">
        <w:trPr>
          <w:trHeight w:val="20"/>
          <w:tblHeader/>
        </w:trPr>
        <w:tc>
          <w:tcPr>
            <w:tcW w:w="926" w:type="dxa"/>
          </w:tcPr>
          <w:p w:rsidR="00507372" w:rsidRPr="00A54CD9" w:rsidRDefault="00507372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507372" w:rsidRPr="00A54CD9" w:rsidRDefault="00507372" w:rsidP="009155FD">
            <w:pPr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Підготовка інформації щодо стану розроблення та затвердження регіональних стратегій розвитку, планів заходів з їх реалізації, переліків інвестиційних програм та проектів, що можуть фінансуватися за рахунок коштів державного фонду регіонального розвитку у 2015 р. та 2016 р.</w:t>
            </w:r>
          </w:p>
        </w:tc>
        <w:tc>
          <w:tcPr>
            <w:tcW w:w="1843" w:type="dxa"/>
          </w:tcPr>
          <w:p w:rsidR="00507372" w:rsidRPr="00A54CD9" w:rsidRDefault="00A54CD9" w:rsidP="00A87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="00507372" w:rsidRPr="00A54CD9">
              <w:rPr>
                <w:sz w:val="28"/>
                <w:szCs w:val="28"/>
              </w:rPr>
              <w:t>оп’ятниці</w:t>
            </w:r>
          </w:p>
        </w:tc>
        <w:tc>
          <w:tcPr>
            <w:tcW w:w="2552" w:type="dxa"/>
          </w:tcPr>
          <w:p w:rsidR="00507372" w:rsidRPr="00A54CD9" w:rsidRDefault="00507372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  <w:lang w:val="ru-RU"/>
              </w:rPr>
              <w:t xml:space="preserve">Ткаченко, </w:t>
            </w:r>
            <w:r w:rsidRPr="00A54CD9">
              <w:rPr>
                <w:spacing w:val="-10"/>
                <w:sz w:val="28"/>
                <w:szCs w:val="28"/>
              </w:rPr>
              <w:t>Котілевська</w:t>
            </w:r>
          </w:p>
        </w:tc>
      </w:tr>
      <w:tr w:rsidR="00507372" w:rsidRPr="00A54CD9" w:rsidTr="00A8700F">
        <w:trPr>
          <w:trHeight w:val="20"/>
          <w:tblHeader/>
        </w:trPr>
        <w:tc>
          <w:tcPr>
            <w:tcW w:w="926" w:type="dxa"/>
          </w:tcPr>
          <w:p w:rsidR="00507372" w:rsidRPr="00A54CD9" w:rsidRDefault="00507372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507372" w:rsidRPr="00A54CD9" w:rsidRDefault="00507372" w:rsidP="009155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 xml:space="preserve">Підготовка інформації Мінсоцполітики про </w:t>
            </w:r>
            <w:r w:rsidRPr="00A54CD9">
              <w:rPr>
                <w:sz w:val="28"/>
                <w:szCs w:val="28"/>
              </w:rPr>
              <w:t>фактичну потребу ресурсів та майна у зв’язку з подіями, що відбуваються на території Луганської області та прогноз обсягів бюджетного фінансування, необхідних для проведення відновлювальних (ремонтних) робіт на зазначених територіях до кінця поточного року</w:t>
            </w:r>
          </w:p>
        </w:tc>
        <w:tc>
          <w:tcPr>
            <w:tcW w:w="1843" w:type="dxa"/>
          </w:tcPr>
          <w:p w:rsidR="00507372" w:rsidRPr="00A54CD9" w:rsidRDefault="00A54CD9" w:rsidP="00A87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="00507372" w:rsidRPr="00A54CD9">
              <w:rPr>
                <w:sz w:val="28"/>
                <w:szCs w:val="28"/>
              </w:rPr>
              <w:t>омісяця до 15 та 30</w:t>
            </w:r>
          </w:p>
        </w:tc>
        <w:tc>
          <w:tcPr>
            <w:tcW w:w="2552" w:type="dxa"/>
          </w:tcPr>
          <w:p w:rsidR="00507372" w:rsidRPr="00A54CD9" w:rsidRDefault="00507372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Ткаченко</w:t>
            </w:r>
          </w:p>
        </w:tc>
      </w:tr>
      <w:tr w:rsidR="00507372" w:rsidRPr="00A54CD9" w:rsidTr="00A8700F">
        <w:trPr>
          <w:trHeight w:val="20"/>
          <w:tblHeader/>
        </w:trPr>
        <w:tc>
          <w:tcPr>
            <w:tcW w:w="926" w:type="dxa"/>
          </w:tcPr>
          <w:p w:rsidR="00507372" w:rsidRPr="00A54CD9" w:rsidRDefault="00507372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507372" w:rsidRPr="00A54CD9" w:rsidRDefault="00507372" w:rsidP="00A8700F">
            <w:pPr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Підготовка інформації Державному агентству з питань відновлення Донбасу пропозицій щодо будівництва або відновлення житла для службовців ГУ МВС України в Луганській області, Луганського обласного військового комісаріату, Управління СБУ в Луганській області, органів державної влади, які перемістилися з тимчасово окупованої території у зв’язку з проведенням антитерористичної операції</w:t>
            </w:r>
          </w:p>
        </w:tc>
        <w:tc>
          <w:tcPr>
            <w:tcW w:w="1843" w:type="dxa"/>
          </w:tcPr>
          <w:p w:rsidR="00507372" w:rsidRPr="00A54CD9" w:rsidRDefault="00507372" w:rsidP="00A8700F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01.09.2015</w:t>
            </w:r>
          </w:p>
        </w:tc>
        <w:tc>
          <w:tcPr>
            <w:tcW w:w="2552" w:type="dxa"/>
          </w:tcPr>
          <w:p w:rsidR="00507372" w:rsidRPr="00A54CD9" w:rsidRDefault="00507372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Ткаченко</w:t>
            </w:r>
          </w:p>
        </w:tc>
      </w:tr>
      <w:tr w:rsidR="00507372" w:rsidRPr="00A54CD9" w:rsidTr="00A8700F">
        <w:trPr>
          <w:trHeight w:val="20"/>
          <w:tblHeader/>
        </w:trPr>
        <w:tc>
          <w:tcPr>
            <w:tcW w:w="926" w:type="dxa"/>
          </w:tcPr>
          <w:p w:rsidR="00507372" w:rsidRPr="00A54CD9" w:rsidRDefault="00507372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507372" w:rsidRPr="00A54CD9" w:rsidRDefault="00507372" w:rsidP="009155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Інформування зацікавлених щодо можливості застосування інвестицій для Луганської області (позики, кредитні лінії та банківські гарантії)</w:t>
            </w:r>
          </w:p>
        </w:tc>
        <w:tc>
          <w:tcPr>
            <w:tcW w:w="1843" w:type="dxa"/>
          </w:tcPr>
          <w:p w:rsidR="00507372" w:rsidRPr="00A54CD9" w:rsidRDefault="00507372" w:rsidP="00A8700F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25.08.2015</w:t>
            </w:r>
          </w:p>
        </w:tc>
        <w:tc>
          <w:tcPr>
            <w:tcW w:w="2552" w:type="dxa"/>
          </w:tcPr>
          <w:p w:rsidR="00507372" w:rsidRPr="00A54CD9" w:rsidRDefault="00507372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Тараканова Ю.І.</w:t>
            </w:r>
          </w:p>
        </w:tc>
      </w:tr>
      <w:tr w:rsidR="00507372" w:rsidRPr="00A54CD9" w:rsidTr="00A8700F">
        <w:trPr>
          <w:trHeight w:val="20"/>
          <w:tblHeader/>
        </w:trPr>
        <w:tc>
          <w:tcPr>
            <w:tcW w:w="926" w:type="dxa"/>
          </w:tcPr>
          <w:p w:rsidR="00507372" w:rsidRPr="00A54CD9" w:rsidRDefault="00507372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507372" w:rsidRPr="00A54CD9" w:rsidRDefault="00507372" w:rsidP="009155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 xml:space="preserve">Підготовка та надання відповіді Асоціації професійних видів єдиноборств щодо </w:t>
            </w:r>
            <w:r w:rsidRPr="00A54CD9">
              <w:rPr>
                <w:sz w:val="28"/>
                <w:szCs w:val="28"/>
              </w:rPr>
              <w:t>можливості застосування інвестицій та налагодженню співпраці</w:t>
            </w:r>
          </w:p>
        </w:tc>
        <w:tc>
          <w:tcPr>
            <w:tcW w:w="1843" w:type="dxa"/>
          </w:tcPr>
          <w:p w:rsidR="00507372" w:rsidRPr="00A54CD9" w:rsidRDefault="00507372" w:rsidP="00A8700F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25.08.2015</w:t>
            </w:r>
          </w:p>
        </w:tc>
        <w:tc>
          <w:tcPr>
            <w:tcW w:w="2552" w:type="dxa"/>
          </w:tcPr>
          <w:p w:rsidR="00507372" w:rsidRPr="00A54CD9" w:rsidRDefault="00507372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Тараканова Ю.І.</w:t>
            </w:r>
          </w:p>
        </w:tc>
      </w:tr>
      <w:tr w:rsidR="009352A8" w:rsidRPr="00A54CD9" w:rsidTr="00A8700F">
        <w:trPr>
          <w:trHeight w:val="20"/>
          <w:tblHeader/>
        </w:trPr>
        <w:tc>
          <w:tcPr>
            <w:tcW w:w="926" w:type="dxa"/>
          </w:tcPr>
          <w:p w:rsidR="009352A8" w:rsidRPr="00A54CD9" w:rsidRDefault="009352A8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352A8" w:rsidRPr="00E4078D" w:rsidRDefault="009352A8" w:rsidP="00A870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4078D">
              <w:rPr>
                <w:sz w:val="28"/>
                <w:szCs w:val="28"/>
              </w:rPr>
              <w:t>Інформування зацікавлених щодо можливості застосування інвестицій для Луганської області (позики, кредитні лінії та банківські гарантії)</w:t>
            </w:r>
          </w:p>
        </w:tc>
        <w:tc>
          <w:tcPr>
            <w:tcW w:w="1843" w:type="dxa"/>
          </w:tcPr>
          <w:p w:rsidR="009352A8" w:rsidRPr="00E4078D" w:rsidRDefault="009352A8" w:rsidP="00A8700F">
            <w:pPr>
              <w:jc w:val="center"/>
              <w:rPr>
                <w:sz w:val="28"/>
                <w:szCs w:val="28"/>
              </w:rPr>
            </w:pPr>
            <w:r w:rsidRPr="00E4078D">
              <w:rPr>
                <w:sz w:val="28"/>
                <w:szCs w:val="28"/>
              </w:rPr>
              <w:t>25.08.2015</w:t>
            </w:r>
          </w:p>
        </w:tc>
        <w:tc>
          <w:tcPr>
            <w:tcW w:w="2552" w:type="dxa"/>
          </w:tcPr>
          <w:p w:rsidR="009352A8" w:rsidRPr="00E4078D" w:rsidRDefault="009352A8" w:rsidP="009352A8">
            <w:pPr>
              <w:jc w:val="center"/>
              <w:rPr>
                <w:spacing w:val="-10"/>
                <w:sz w:val="28"/>
                <w:szCs w:val="28"/>
              </w:rPr>
            </w:pPr>
            <w:r w:rsidRPr="00E4078D">
              <w:rPr>
                <w:spacing w:val="-10"/>
                <w:sz w:val="28"/>
                <w:szCs w:val="28"/>
              </w:rPr>
              <w:t>Рибалко О.С.</w:t>
            </w:r>
          </w:p>
          <w:p w:rsidR="009352A8" w:rsidRPr="00E4078D" w:rsidRDefault="009352A8" w:rsidP="009352A8">
            <w:pPr>
              <w:jc w:val="center"/>
              <w:rPr>
                <w:spacing w:val="-10"/>
                <w:sz w:val="28"/>
                <w:szCs w:val="28"/>
              </w:rPr>
            </w:pPr>
            <w:r w:rsidRPr="00E4078D">
              <w:rPr>
                <w:spacing w:val="-10"/>
                <w:sz w:val="28"/>
                <w:szCs w:val="28"/>
              </w:rPr>
              <w:t>Тараканова Ю.І.</w:t>
            </w:r>
          </w:p>
        </w:tc>
      </w:tr>
      <w:tr w:rsidR="009352A8" w:rsidRPr="00A54CD9" w:rsidTr="00A8700F">
        <w:trPr>
          <w:trHeight w:val="20"/>
          <w:tblHeader/>
        </w:trPr>
        <w:tc>
          <w:tcPr>
            <w:tcW w:w="926" w:type="dxa"/>
          </w:tcPr>
          <w:p w:rsidR="009352A8" w:rsidRPr="00A54CD9" w:rsidRDefault="009352A8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352A8" w:rsidRPr="00E4078D" w:rsidRDefault="009352A8" w:rsidP="00A870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10"/>
                <w:sz w:val="28"/>
                <w:szCs w:val="28"/>
              </w:rPr>
            </w:pPr>
            <w:r w:rsidRPr="00E4078D">
              <w:rPr>
                <w:spacing w:val="-10"/>
                <w:sz w:val="28"/>
                <w:szCs w:val="28"/>
              </w:rPr>
              <w:t xml:space="preserve">Підготовка та надання відповіді Асоціації професійних видів єдиноборств щодо </w:t>
            </w:r>
            <w:r w:rsidRPr="00E4078D">
              <w:rPr>
                <w:sz w:val="28"/>
                <w:szCs w:val="28"/>
              </w:rPr>
              <w:t>можливості застосування інвестицій та налагодженню співпраці</w:t>
            </w:r>
            <w:r w:rsidRPr="00E4078D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352A8" w:rsidRPr="00E4078D" w:rsidRDefault="009352A8" w:rsidP="00A8700F">
            <w:pPr>
              <w:jc w:val="center"/>
              <w:rPr>
                <w:sz w:val="28"/>
                <w:szCs w:val="28"/>
              </w:rPr>
            </w:pPr>
            <w:r w:rsidRPr="00E4078D">
              <w:rPr>
                <w:sz w:val="28"/>
                <w:szCs w:val="28"/>
              </w:rPr>
              <w:t>25.08.2015</w:t>
            </w:r>
          </w:p>
        </w:tc>
        <w:tc>
          <w:tcPr>
            <w:tcW w:w="2552" w:type="dxa"/>
          </w:tcPr>
          <w:p w:rsidR="009352A8" w:rsidRPr="00E4078D" w:rsidRDefault="009352A8" w:rsidP="009352A8">
            <w:pPr>
              <w:jc w:val="center"/>
              <w:rPr>
                <w:spacing w:val="-10"/>
                <w:sz w:val="28"/>
                <w:szCs w:val="28"/>
              </w:rPr>
            </w:pPr>
            <w:r w:rsidRPr="00E4078D">
              <w:rPr>
                <w:spacing w:val="-10"/>
                <w:sz w:val="28"/>
                <w:szCs w:val="28"/>
              </w:rPr>
              <w:t>Рибалко О.С.</w:t>
            </w:r>
          </w:p>
          <w:p w:rsidR="009352A8" w:rsidRPr="00E4078D" w:rsidRDefault="009352A8" w:rsidP="009352A8">
            <w:pPr>
              <w:jc w:val="center"/>
              <w:rPr>
                <w:spacing w:val="-10"/>
                <w:sz w:val="28"/>
                <w:szCs w:val="28"/>
              </w:rPr>
            </w:pPr>
            <w:r w:rsidRPr="00E4078D">
              <w:rPr>
                <w:spacing w:val="-10"/>
                <w:sz w:val="28"/>
                <w:szCs w:val="28"/>
              </w:rPr>
              <w:t>Тараканова Ю.І.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364B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Робота зі зверненнями громадян Кузнецова О.М., Колбасенко С.Р.</w:t>
            </w:r>
          </w:p>
        </w:tc>
        <w:tc>
          <w:tcPr>
            <w:tcW w:w="1843" w:type="dxa"/>
          </w:tcPr>
          <w:p w:rsidR="00AC3844" w:rsidRPr="00A54CD9" w:rsidRDefault="00AC3844" w:rsidP="00364B48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A54CD9">
              <w:rPr>
                <w:sz w:val="28"/>
                <w:szCs w:val="28"/>
              </w:rPr>
              <w:t>.08.2015</w:t>
            </w:r>
          </w:p>
        </w:tc>
        <w:tc>
          <w:tcPr>
            <w:tcW w:w="2552" w:type="dxa"/>
          </w:tcPr>
          <w:p w:rsidR="00AC3844" w:rsidRPr="00A54CD9" w:rsidRDefault="00AC3844" w:rsidP="00364B48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Ахтирська Л.Є.</w:t>
            </w:r>
          </w:p>
          <w:p w:rsidR="00AC3844" w:rsidRPr="00A54CD9" w:rsidRDefault="00AC3844" w:rsidP="00364B48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Сотова О.В.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14819" w:type="dxa"/>
            <w:gridSpan w:val="4"/>
          </w:tcPr>
          <w:p w:rsidR="00AC3844" w:rsidRPr="00A54CD9" w:rsidRDefault="00AC3844" w:rsidP="00806FD5">
            <w:pPr>
              <w:tabs>
                <w:tab w:val="right" w:pos="14544"/>
              </w:tabs>
              <w:rPr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II. Основні організаційно-масові заходи  за  участю керівництва облдержадміністрації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9155FD">
            <w:pPr>
              <w:jc w:val="both"/>
              <w:rPr>
                <w:spacing w:val="-20"/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 xml:space="preserve">Проведення наради </w:t>
            </w:r>
            <w:r w:rsidRPr="00A54CD9">
              <w:rPr>
                <w:rFonts w:eastAsia="Calibri"/>
                <w:sz w:val="28"/>
                <w:szCs w:val="28"/>
              </w:rPr>
              <w:t>під головуванням</w:t>
            </w:r>
            <w:r w:rsidRPr="00A54CD9">
              <w:rPr>
                <w:sz w:val="28"/>
                <w:szCs w:val="28"/>
              </w:rPr>
              <w:t xml:space="preserve"> голови обласної держадміністрації – керівника обласної військово-цивільної адміністрації Туки Г.Б. </w:t>
            </w:r>
            <w:r w:rsidRPr="00A54CD9">
              <w:rPr>
                <w:rFonts w:eastAsia="Calibri"/>
                <w:sz w:val="28"/>
                <w:szCs w:val="28"/>
              </w:rPr>
              <w:t xml:space="preserve">з керівниками структурних підрозділів облдержадміністрації </w:t>
            </w:r>
            <w:r w:rsidRPr="00A54CD9">
              <w:rPr>
                <w:sz w:val="28"/>
                <w:szCs w:val="28"/>
              </w:rPr>
              <w:t>з питання</w:t>
            </w:r>
            <w:bookmarkStart w:id="0" w:name="_GoBack"/>
            <w:bookmarkEnd w:id="0"/>
            <w:r w:rsidRPr="00A54CD9">
              <w:rPr>
                <w:sz w:val="28"/>
                <w:szCs w:val="28"/>
              </w:rPr>
              <w:t xml:space="preserve"> виконання регіональних програм та перспектив розвитку Луганської області за сферами та галузями</w:t>
            </w:r>
          </w:p>
        </w:tc>
        <w:tc>
          <w:tcPr>
            <w:tcW w:w="1843" w:type="dxa"/>
          </w:tcPr>
          <w:p w:rsidR="00AC3844" w:rsidRPr="00A54CD9" w:rsidRDefault="00AC3844" w:rsidP="00A8700F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дата уточнюється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AC3844" w:rsidRPr="00A54CD9" w:rsidRDefault="00AC3844" w:rsidP="00A54CD9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Долинська Г.А.</w:t>
            </w:r>
          </w:p>
          <w:p w:rsidR="00AC3844" w:rsidRPr="00A54CD9" w:rsidRDefault="00AC3844" w:rsidP="00A54CD9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Журавльов С.В.</w:t>
            </w:r>
          </w:p>
        </w:tc>
      </w:tr>
      <w:tr w:rsidR="00AC3844" w:rsidRPr="00A54CD9" w:rsidTr="00A8700F">
        <w:trPr>
          <w:trHeight w:val="21"/>
          <w:tblHeader/>
        </w:trPr>
        <w:tc>
          <w:tcPr>
            <w:tcW w:w="14819" w:type="dxa"/>
            <w:gridSpan w:val="4"/>
          </w:tcPr>
          <w:p w:rsidR="00AC3844" w:rsidRPr="00A54CD9" w:rsidRDefault="00AC3844" w:rsidP="00806FD5">
            <w:pPr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 xml:space="preserve">IІІ. Взаємодія з  райдержадміністраціями, виконавчими органами місцевого самоврядування 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8700F">
            <w:pPr>
              <w:jc w:val="both"/>
              <w:rPr>
                <w:spacing w:val="-20"/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Збір інформації щодо переліку заходів місцевих органів влади з подолання негативних тенденцій розвитку районів та міст обласного значення Луганської області відповідно до листа Міністерства економічного розвитку і торгівлі України від 23.01.2015 № 2802-07/2069-06</w:t>
            </w:r>
          </w:p>
        </w:tc>
        <w:tc>
          <w:tcPr>
            <w:tcW w:w="1843" w:type="dxa"/>
          </w:tcPr>
          <w:p w:rsidR="00AC3844" w:rsidRPr="00A54CD9" w:rsidRDefault="00AC3844" w:rsidP="00A8700F">
            <w:pPr>
              <w:jc w:val="center"/>
              <w:rPr>
                <w:sz w:val="28"/>
                <w:szCs w:val="28"/>
              </w:rPr>
            </w:pPr>
            <w:r w:rsidRPr="00163D3A">
              <w:rPr>
                <w:color w:val="212121"/>
                <w:sz w:val="28"/>
                <w:szCs w:val="28"/>
                <w:lang w:eastAsia="uk-UA"/>
              </w:rPr>
              <w:t>28.08.2015</w:t>
            </w:r>
          </w:p>
        </w:tc>
        <w:tc>
          <w:tcPr>
            <w:tcW w:w="2552" w:type="dxa"/>
          </w:tcPr>
          <w:p w:rsidR="00AC3844" w:rsidRPr="00A54CD9" w:rsidRDefault="00AC3844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Якобсон С.Ю.</w:t>
            </w:r>
          </w:p>
          <w:p w:rsidR="00AC3844" w:rsidRPr="00A54CD9" w:rsidRDefault="00AC3844" w:rsidP="00A54CD9">
            <w:pPr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8700F">
            <w:pPr>
              <w:ind w:right="-2"/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Збір інформації райдержадміністрацій, виконавчих органів місцевого самоврядування щодо переліку проблемних питань з подолання негативних тенденцій розвитку Луганської області вирішення яких потребує допомоги центральних органів виконавчої влади відповідно до листа Міністерства економічного розвитку і торгівлі України від 23.01.2015 № 2802-07/2069-06</w:t>
            </w:r>
          </w:p>
        </w:tc>
        <w:tc>
          <w:tcPr>
            <w:tcW w:w="1843" w:type="dxa"/>
          </w:tcPr>
          <w:p w:rsidR="00AC3844" w:rsidRPr="00163D3A" w:rsidRDefault="00AC3844" w:rsidP="00A8700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163D3A">
              <w:rPr>
                <w:color w:val="212121"/>
                <w:sz w:val="28"/>
                <w:szCs w:val="28"/>
                <w:lang w:eastAsia="uk-UA"/>
              </w:rPr>
              <w:t>28.08.2015</w:t>
            </w:r>
          </w:p>
        </w:tc>
        <w:tc>
          <w:tcPr>
            <w:tcW w:w="2552" w:type="dxa"/>
          </w:tcPr>
          <w:p w:rsidR="00AC3844" w:rsidRPr="00A54CD9" w:rsidRDefault="00AC3844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Снопенко М.Г..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870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Збір інформаційно-аналітичних матеріалів, що характеризують економічний розвиток регіону відповідно до листа Міністерства економічного розвитку і торгівлі України від 23.01.2015 № 2802-07/2069-06</w:t>
            </w:r>
          </w:p>
        </w:tc>
        <w:tc>
          <w:tcPr>
            <w:tcW w:w="1843" w:type="dxa"/>
          </w:tcPr>
          <w:p w:rsidR="00AC3844" w:rsidRPr="00163D3A" w:rsidRDefault="00AC3844" w:rsidP="00163D3A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163D3A">
              <w:rPr>
                <w:color w:val="212121"/>
                <w:sz w:val="28"/>
                <w:szCs w:val="28"/>
                <w:lang w:eastAsia="uk-UA"/>
              </w:rPr>
              <w:t>28.08.2015</w:t>
            </w:r>
          </w:p>
        </w:tc>
        <w:tc>
          <w:tcPr>
            <w:tcW w:w="2552" w:type="dxa"/>
          </w:tcPr>
          <w:p w:rsidR="00AC3844" w:rsidRPr="00A54CD9" w:rsidRDefault="00AC3844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Якобсон С.Ю.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54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Участь у розробці проектів, спрямованих на підтримку добровільно об’єднаних територіальних громад</w:t>
            </w:r>
          </w:p>
        </w:tc>
        <w:tc>
          <w:tcPr>
            <w:tcW w:w="1843" w:type="dxa"/>
          </w:tcPr>
          <w:p w:rsidR="00AC3844" w:rsidRPr="00163D3A" w:rsidRDefault="00AC3844" w:rsidP="00163D3A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163D3A">
              <w:rPr>
                <w:color w:val="212121"/>
                <w:sz w:val="28"/>
                <w:szCs w:val="28"/>
                <w:lang w:eastAsia="uk-UA"/>
              </w:rPr>
              <w:t>01.09.2015</w:t>
            </w:r>
          </w:p>
        </w:tc>
        <w:tc>
          <w:tcPr>
            <w:tcW w:w="2552" w:type="dxa"/>
          </w:tcPr>
          <w:p w:rsidR="00AC3844" w:rsidRPr="00A54CD9" w:rsidRDefault="00AC3844" w:rsidP="00A54CD9">
            <w:pPr>
              <w:jc w:val="center"/>
              <w:rPr>
                <w:spacing w:val="-20"/>
                <w:sz w:val="28"/>
                <w:szCs w:val="28"/>
                <w:lang w:val="ru-RU"/>
              </w:rPr>
            </w:pPr>
            <w:r w:rsidRPr="00A54CD9">
              <w:rPr>
                <w:spacing w:val="-20"/>
                <w:sz w:val="28"/>
                <w:szCs w:val="28"/>
                <w:lang w:val="ru-RU"/>
              </w:rPr>
              <w:t>Ткаченко К.С.,</w:t>
            </w:r>
          </w:p>
          <w:p w:rsidR="00AC3844" w:rsidRPr="00A54CD9" w:rsidRDefault="00AC3844" w:rsidP="00A54CD9">
            <w:pPr>
              <w:jc w:val="center"/>
              <w:rPr>
                <w:spacing w:val="-20"/>
                <w:sz w:val="28"/>
                <w:szCs w:val="28"/>
              </w:rPr>
            </w:pPr>
            <w:r w:rsidRPr="00A54CD9">
              <w:rPr>
                <w:spacing w:val="-20"/>
                <w:sz w:val="28"/>
                <w:szCs w:val="28"/>
              </w:rPr>
              <w:t>Котілевська А.М.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54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Підготовка переліку проектів, які можуть реалізуватися за рахунок коштів державного фонду регіонального розвитку</w:t>
            </w:r>
          </w:p>
        </w:tc>
        <w:tc>
          <w:tcPr>
            <w:tcW w:w="1843" w:type="dxa"/>
          </w:tcPr>
          <w:p w:rsidR="00AC3844" w:rsidRPr="00163D3A" w:rsidRDefault="00AC3844" w:rsidP="00163D3A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163D3A">
              <w:rPr>
                <w:color w:val="212121"/>
                <w:sz w:val="28"/>
                <w:szCs w:val="28"/>
                <w:lang w:eastAsia="uk-UA"/>
              </w:rPr>
              <w:t>01.09.2015</w:t>
            </w:r>
          </w:p>
        </w:tc>
        <w:tc>
          <w:tcPr>
            <w:tcW w:w="2552" w:type="dxa"/>
          </w:tcPr>
          <w:p w:rsidR="00AC3844" w:rsidRPr="00A54CD9" w:rsidRDefault="00AC3844" w:rsidP="00A54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Ткаченко К.С.,</w:t>
            </w:r>
          </w:p>
          <w:p w:rsidR="00AC3844" w:rsidRPr="00A54CD9" w:rsidRDefault="00AC3844" w:rsidP="00A54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Котілевська А.М.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AC3844" w:rsidRPr="00A54CD9" w:rsidRDefault="00AC3844" w:rsidP="00A8700F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AC3844" w:rsidRPr="00A54CD9" w:rsidRDefault="00AC3844" w:rsidP="00A54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Участь у розробці проектів, спрямованих на підтримку добровільно об’єднаних територіальних громад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3844" w:rsidRPr="00A54CD9" w:rsidRDefault="00AC3844" w:rsidP="00A8700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01.09.2015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3844" w:rsidRPr="00A54CD9" w:rsidRDefault="00AC3844" w:rsidP="00A54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Ткаченко,</w:t>
            </w:r>
          </w:p>
          <w:p w:rsidR="00AC3844" w:rsidRPr="00A54CD9" w:rsidRDefault="00AC3844" w:rsidP="00A54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Котілевська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AC3844" w:rsidRPr="00A54CD9" w:rsidRDefault="00AC3844" w:rsidP="00A8700F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AC3844" w:rsidRPr="00A54CD9" w:rsidRDefault="00AC3844" w:rsidP="00A54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Підготовка переліку проектів, які можуть реалізуватися за рахунок коштів державного фонду регіонального розвитку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3844" w:rsidRPr="00A54CD9" w:rsidRDefault="00AC3844" w:rsidP="00A8700F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01.09.2015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3844" w:rsidRPr="00A54CD9" w:rsidRDefault="00AC3844" w:rsidP="00A54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Ткаченко, Котілевська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AC3844" w:rsidRPr="00A54CD9" w:rsidRDefault="00AC3844" w:rsidP="00A8700F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AC3844" w:rsidRPr="00A54CD9" w:rsidRDefault="00AC3844" w:rsidP="00163D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Збір інформації про використання субвенції з державного бюджету місцевим бюджетам на відновлення (будівництво, капітальний ремонт, реконструкцію) інфраструктури у Донецькій та Луганській областях в розрізі проектів і заходів для звітування Мінрегіону до 05 числа відповідно до Порядку та умов надання вказаної субвенції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3844" w:rsidRPr="00163D3A" w:rsidRDefault="00AC3844" w:rsidP="00A8700F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163D3A">
              <w:rPr>
                <w:color w:val="212121"/>
                <w:sz w:val="28"/>
                <w:szCs w:val="28"/>
                <w:lang w:eastAsia="uk-UA"/>
              </w:rPr>
              <w:t>28.08.2015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3844" w:rsidRPr="00A54CD9" w:rsidRDefault="00AC3844" w:rsidP="00A54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Ткаченко, Захарченко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AC3844" w:rsidRPr="00A54CD9" w:rsidRDefault="00AC3844" w:rsidP="00A8700F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AC3844" w:rsidRPr="00A54CD9" w:rsidRDefault="00AC3844" w:rsidP="00A54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Проведення роботи зі збору, аналізу та наданні пакету документів по об’єктах, що фінансуються за рахунок субвенції до Мінрегіону на виконання положень постанови КМУ від 29.04.2015 № 250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3844" w:rsidRPr="00163D3A" w:rsidRDefault="00AC3844" w:rsidP="00A8700F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163D3A">
              <w:rPr>
                <w:color w:val="212121"/>
                <w:sz w:val="28"/>
                <w:szCs w:val="28"/>
                <w:lang w:eastAsia="uk-UA"/>
              </w:rPr>
              <w:t>28.08.2015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3844" w:rsidRPr="00A54CD9" w:rsidRDefault="00AC3844" w:rsidP="00A54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Ткаченко, Захарченко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AC3844" w:rsidRPr="00A54CD9" w:rsidRDefault="00AC3844" w:rsidP="00A8700F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AC3844" w:rsidRPr="00F47B30" w:rsidRDefault="00AC3844" w:rsidP="009352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6736D4">
              <w:rPr>
                <w:color w:val="212121"/>
                <w:sz w:val="28"/>
                <w:szCs w:val="28"/>
                <w:lang w:eastAsia="uk-UA"/>
              </w:rPr>
              <w:t>Підготовка до візиту Спеціального доповідача Ради ООН з прав людини з питань позасудових страт, страт без належного судового розгляду та довільних страт К. Хейнса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3844" w:rsidRPr="00D43DCE" w:rsidRDefault="00AC3844" w:rsidP="00A8700F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</w:rPr>
              <w:t>15.09.2015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3844" w:rsidRDefault="00AC3844" w:rsidP="00A8700F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Плугін Д.В.</w:t>
            </w:r>
          </w:p>
          <w:p w:rsidR="00AC3844" w:rsidRPr="0097377D" w:rsidRDefault="00AC3844" w:rsidP="00A8700F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Рибалко О.С.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14819" w:type="dxa"/>
            <w:gridSpan w:val="4"/>
            <w:tcBorders>
              <w:top w:val="single" w:sz="4" w:space="0" w:color="auto"/>
            </w:tcBorders>
          </w:tcPr>
          <w:p w:rsidR="00AC3844" w:rsidRPr="00A54CD9" w:rsidRDefault="00AC3844" w:rsidP="00806FD5">
            <w:pPr>
              <w:rPr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IV. Взаємодія  із структурними підрозділами ОДА,  територіальними підрозділами міністерств,  інших ЦОВВ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54CD9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Підготовка проекту розпорядження голови обласної державної адміністрації – керівника обласної військово-цивільної адміністрації «Про використання у 2015 році коштів державного фонду регіонального розвитку»</w:t>
            </w:r>
          </w:p>
        </w:tc>
        <w:tc>
          <w:tcPr>
            <w:tcW w:w="1843" w:type="dxa"/>
          </w:tcPr>
          <w:p w:rsidR="00AC3844" w:rsidRPr="00A54CD9" w:rsidRDefault="00AC3844" w:rsidP="00163D3A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30.08.2015</w:t>
            </w:r>
          </w:p>
        </w:tc>
        <w:tc>
          <w:tcPr>
            <w:tcW w:w="2552" w:type="dxa"/>
          </w:tcPr>
          <w:p w:rsidR="00AC3844" w:rsidRPr="00A54CD9" w:rsidRDefault="00AC3844" w:rsidP="003A2546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Ткаченко К.С.,</w:t>
            </w:r>
          </w:p>
          <w:p w:rsidR="00AC3844" w:rsidRPr="00A54CD9" w:rsidRDefault="00AC3844" w:rsidP="003A2546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Котілевська А.М.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54CD9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У взаємодії з органами державного казначейства, збір, аналіз та систематизація інформації щодо освоєння коштів державної субвенції місцевим бюджетам розпорядниками коштів</w:t>
            </w:r>
          </w:p>
        </w:tc>
        <w:tc>
          <w:tcPr>
            <w:tcW w:w="1843" w:type="dxa"/>
          </w:tcPr>
          <w:p w:rsidR="00AC3844" w:rsidRPr="00A54CD9" w:rsidRDefault="00AC3844" w:rsidP="00163D3A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щоденно</w:t>
            </w:r>
          </w:p>
        </w:tc>
        <w:tc>
          <w:tcPr>
            <w:tcW w:w="2552" w:type="dxa"/>
          </w:tcPr>
          <w:p w:rsidR="00AC3844" w:rsidRPr="00A54CD9" w:rsidRDefault="00AC3844" w:rsidP="003A2546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val="ru-RU" w:eastAsia="uk-UA"/>
              </w:rPr>
              <w:t xml:space="preserve">Ткаченко К.С., </w:t>
            </w:r>
            <w:r w:rsidRPr="00A54CD9">
              <w:rPr>
                <w:color w:val="212121"/>
                <w:sz w:val="28"/>
                <w:szCs w:val="28"/>
                <w:lang w:eastAsia="uk-UA"/>
              </w:rPr>
              <w:t>Захарченко Є.В.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8700F">
            <w:pPr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Продовження роботи з питань розміщення та функціонування гуманітарно-логістичних центрів с.Новотошківське та смт.Станиця Луганська</w:t>
            </w:r>
          </w:p>
        </w:tc>
        <w:tc>
          <w:tcPr>
            <w:tcW w:w="1843" w:type="dxa"/>
          </w:tcPr>
          <w:p w:rsidR="00AC3844" w:rsidRPr="00A54CD9" w:rsidRDefault="00AC3844" w:rsidP="00163D3A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 xml:space="preserve">25.08.2015 -29.08.2015 </w:t>
            </w:r>
          </w:p>
        </w:tc>
        <w:tc>
          <w:tcPr>
            <w:tcW w:w="2552" w:type="dxa"/>
          </w:tcPr>
          <w:p w:rsidR="00AC3844" w:rsidRPr="00A54CD9" w:rsidRDefault="00AC3844" w:rsidP="003A2546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Червонний Б.С.</w:t>
            </w:r>
          </w:p>
          <w:p w:rsidR="00AC3844" w:rsidRPr="00A54CD9" w:rsidRDefault="00AC3844" w:rsidP="003A2546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Ахтирська Л.Є.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3A2546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Підготовка проекту розпорядження голови обласної державної адміністрації – керівника обласної військово-цивільної адміністрації «Про використання у 2015 році коштів державного фонду регіонального розвитку»</w:t>
            </w:r>
          </w:p>
        </w:tc>
        <w:tc>
          <w:tcPr>
            <w:tcW w:w="1843" w:type="dxa"/>
          </w:tcPr>
          <w:p w:rsidR="00AC3844" w:rsidRPr="00A54CD9" w:rsidRDefault="00AC3844" w:rsidP="00163D3A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30.08.2015</w:t>
            </w:r>
          </w:p>
        </w:tc>
        <w:tc>
          <w:tcPr>
            <w:tcW w:w="2552" w:type="dxa"/>
          </w:tcPr>
          <w:p w:rsidR="00AC3844" w:rsidRPr="00A54CD9" w:rsidRDefault="00AC3844" w:rsidP="003A2546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Ткаченко К.С.,</w:t>
            </w:r>
          </w:p>
          <w:p w:rsidR="00AC3844" w:rsidRPr="00A54CD9" w:rsidRDefault="00AC3844" w:rsidP="003A2546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Котілевська А.М.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9155FD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У взаємодії з органами державного казначейства, збір, аналіз та систематизація інформації щодо освоєння коштів державної субвенції місцевим бюджетам розпорядниками коштів</w:t>
            </w:r>
          </w:p>
        </w:tc>
        <w:tc>
          <w:tcPr>
            <w:tcW w:w="1843" w:type="dxa"/>
          </w:tcPr>
          <w:p w:rsidR="00AC3844" w:rsidRPr="00A54CD9" w:rsidRDefault="00AC3844" w:rsidP="00163D3A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щоденно</w:t>
            </w:r>
          </w:p>
        </w:tc>
        <w:tc>
          <w:tcPr>
            <w:tcW w:w="2552" w:type="dxa"/>
          </w:tcPr>
          <w:p w:rsidR="00AC3844" w:rsidRPr="00A54CD9" w:rsidRDefault="00AC3844" w:rsidP="003A2546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val="ru-RU" w:eastAsia="uk-UA"/>
              </w:rPr>
              <w:t xml:space="preserve">Ткаченко К.С., </w:t>
            </w:r>
            <w:r w:rsidRPr="00A54CD9">
              <w:rPr>
                <w:color w:val="212121"/>
                <w:sz w:val="28"/>
                <w:szCs w:val="28"/>
                <w:lang w:eastAsia="uk-UA"/>
              </w:rPr>
              <w:t>Захарченко Є.В.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8700F">
            <w:pPr>
              <w:suppressAutoHyphens/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 xml:space="preserve">Збір інформаційно-аналітичних матеріалів, що характеризують економічний розвиток регіону відповідно до листа Міністерства економічного розвитку і торгівлі України від 23.01.2015 № 2802-07/2069-06 </w:t>
            </w:r>
          </w:p>
        </w:tc>
        <w:tc>
          <w:tcPr>
            <w:tcW w:w="1843" w:type="dxa"/>
          </w:tcPr>
          <w:p w:rsidR="00AC3844" w:rsidRPr="00163D3A" w:rsidRDefault="00AC3844" w:rsidP="00163D3A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163D3A">
              <w:rPr>
                <w:color w:val="212121"/>
                <w:sz w:val="28"/>
                <w:szCs w:val="28"/>
                <w:lang w:eastAsia="uk-UA"/>
              </w:rPr>
              <w:t>28.08.2015</w:t>
            </w:r>
          </w:p>
        </w:tc>
        <w:tc>
          <w:tcPr>
            <w:tcW w:w="2552" w:type="dxa"/>
          </w:tcPr>
          <w:p w:rsidR="00AC3844" w:rsidRPr="00A54CD9" w:rsidRDefault="00AC3844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Якобсон С.Ю.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8700F">
            <w:pPr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Збір інформації структурних підрозділів ОДА, територіальних підрозділів міністерств, інших ЦОВВ щодо переліку проблемних питань з подолання негативних тенденцій розвитку районів та міст обласного значення Луганської області вирішення яких потребує допомоги центральних органів виконавчої влади відповідно до листа Міністерства економічного розвитку і торгівлі України від 23.01.2015 № 2802-07/2069-06</w:t>
            </w:r>
          </w:p>
        </w:tc>
        <w:tc>
          <w:tcPr>
            <w:tcW w:w="1843" w:type="dxa"/>
          </w:tcPr>
          <w:p w:rsidR="00AC3844" w:rsidRPr="00A54CD9" w:rsidRDefault="00AC3844" w:rsidP="00A8700F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28.08.2015</w:t>
            </w:r>
          </w:p>
        </w:tc>
        <w:tc>
          <w:tcPr>
            <w:tcW w:w="2552" w:type="dxa"/>
          </w:tcPr>
          <w:p w:rsidR="00AC3844" w:rsidRPr="00A54CD9" w:rsidRDefault="00AC3844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Снопенко М.Г..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8700F">
            <w:pPr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 xml:space="preserve">Підготовка проекту змін до Порядку розроблення регіональних цільових програм, фінансування, моніторингу та звітності про їх виконання, затвердженого розпорядженням голови облдержадміністрації від 17.03.2007 </w:t>
            </w:r>
            <w:r w:rsidRPr="00A54CD9">
              <w:rPr>
                <w:sz w:val="28"/>
                <w:szCs w:val="28"/>
              </w:rPr>
              <w:br/>
              <w:t>№ 293 (зі змінами від 14.12.2011 № 1655 та від 24.04.2013 № 496)</w:t>
            </w:r>
          </w:p>
        </w:tc>
        <w:tc>
          <w:tcPr>
            <w:tcW w:w="1843" w:type="dxa"/>
          </w:tcPr>
          <w:p w:rsidR="00AC3844" w:rsidRPr="00A54CD9" w:rsidRDefault="00AC3844" w:rsidP="00A8700F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27.08.2015</w:t>
            </w:r>
          </w:p>
        </w:tc>
        <w:tc>
          <w:tcPr>
            <w:tcW w:w="2552" w:type="dxa"/>
          </w:tcPr>
          <w:p w:rsidR="00AC3844" w:rsidRPr="00A54CD9" w:rsidRDefault="00AC3844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Журавльов С.В.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163D3A">
            <w:pPr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 xml:space="preserve">Підготовка договорів з Державною організацією Луганська обласна державна телерадіокомпанія на створення та розповсюдження циклу спеціальних програм з актуальних питань економічного і соціального розвитку Луганської області </w:t>
            </w:r>
          </w:p>
        </w:tc>
        <w:tc>
          <w:tcPr>
            <w:tcW w:w="1843" w:type="dxa"/>
          </w:tcPr>
          <w:p w:rsidR="00AC3844" w:rsidRPr="00A54CD9" w:rsidRDefault="00AC3844" w:rsidP="00A8700F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28.08.2015</w:t>
            </w:r>
          </w:p>
        </w:tc>
        <w:tc>
          <w:tcPr>
            <w:tcW w:w="2552" w:type="dxa"/>
          </w:tcPr>
          <w:p w:rsidR="00AC3844" w:rsidRPr="00A54CD9" w:rsidRDefault="00AC3844" w:rsidP="00A54CD9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Долинська Г.А.</w:t>
            </w:r>
          </w:p>
          <w:p w:rsidR="00AC3844" w:rsidRPr="00A54CD9" w:rsidRDefault="00AC3844" w:rsidP="00A54CD9">
            <w:pPr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163D3A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У взаємодії з органами державного казначейства, збір, аналіз та систематизація інформації щодо освоєння коштів державної субвенції місцевим бюджетам розпорядниками коштів</w:t>
            </w:r>
          </w:p>
        </w:tc>
        <w:tc>
          <w:tcPr>
            <w:tcW w:w="1843" w:type="dxa"/>
          </w:tcPr>
          <w:p w:rsidR="00AC3844" w:rsidRPr="00A54CD9" w:rsidRDefault="00AC3844" w:rsidP="00A8700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щоденно</w:t>
            </w:r>
          </w:p>
        </w:tc>
        <w:tc>
          <w:tcPr>
            <w:tcW w:w="2552" w:type="dxa"/>
          </w:tcPr>
          <w:p w:rsidR="00AC3844" w:rsidRPr="00A54CD9" w:rsidRDefault="00AC3844" w:rsidP="00A54CD9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val="ru-RU" w:eastAsia="uk-UA"/>
              </w:rPr>
              <w:t xml:space="preserve">Ткаченко, </w:t>
            </w:r>
            <w:r w:rsidRPr="00A54CD9">
              <w:rPr>
                <w:color w:val="212121"/>
                <w:sz w:val="28"/>
                <w:szCs w:val="28"/>
                <w:lang w:eastAsia="uk-UA"/>
              </w:rPr>
              <w:t>Захарченко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9352A8" w:rsidRDefault="00AC3844" w:rsidP="00A8700F">
            <w:pPr>
              <w:rPr>
                <w:color w:val="212121"/>
                <w:sz w:val="28"/>
                <w:szCs w:val="28"/>
                <w:lang w:eastAsia="uk-UA"/>
              </w:rPr>
            </w:pPr>
            <w:r w:rsidRPr="009352A8">
              <w:rPr>
                <w:color w:val="212121"/>
                <w:sz w:val="28"/>
                <w:szCs w:val="28"/>
                <w:lang w:eastAsia="uk-UA"/>
              </w:rPr>
              <w:t>Проведення наради під головуванням заступника голови облдержадміністрації Голуба О.І. щодо визначення першочергових об’єктів , що потребують фінансування для відновлення на території області</w:t>
            </w:r>
          </w:p>
        </w:tc>
        <w:tc>
          <w:tcPr>
            <w:tcW w:w="1843" w:type="dxa"/>
          </w:tcPr>
          <w:p w:rsidR="00AC3844" w:rsidRPr="009352A8" w:rsidRDefault="00AC3844" w:rsidP="00A8700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9352A8">
              <w:rPr>
                <w:color w:val="212121"/>
                <w:sz w:val="28"/>
                <w:szCs w:val="28"/>
                <w:lang w:eastAsia="uk-UA"/>
              </w:rPr>
              <w:t>27.08.2015</w:t>
            </w:r>
          </w:p>
        </w:tc>
        <w:tc>
          <w:tcPr>
            <w:tcW w:w="2552" w:type="dxa"/>
          </w:tcPr>
          <w:p w:rsidR="00AC3844" w:rsidRPr="009352A8" w:rsidRDefault="00AC3844" w:rsidP="009352A8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9352A8">
              <w:rPr>
                <w:color w:val="212121"/>
                <w:sz w:val="28"/>
                <w:szCs w:val="28"/>
                <w:lang w:eastAsia="uk-UA"/>
              </w:rPr>
              <w:t>Рибалко О.С.</w:t>
            </w:r>
          </w:p>
          <w:p w:rsidR="00AC3844" w:rsidRPr="009352A8" w:rsidRDefault="00AC3844" w:rsidP="009352A8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9352A8">
              <w:rPr>
                <w:color w:val="212121"/>
                <w:sz w:val="28"/>
                <w:szCs w:val="28"/>
                <w:lang w:eastAsia="uk-UA"/>
              </w:rPr>
              <w:t>Тараканова Ю.І.</w:t>
            </w:r>
          </w:p>
        </w:tc>
      </w:tr>
      <w:tr w:rsidR="00AC3844" w:rsidRPr="00A54CD9" w:rsidTr="00A8700F">
        <w:trPr>
          <w:trHeight w:val="372"/>
          <w:tblHeader/>
        </w:trPr>
        <w:tc>
          <w:tcPr>
            <w:tcW w:w="14819" w:type="dxa"/>
            <w:gridSpan w:val="4"/>
          </w:tcPr>
          <w:p w:rsidR="00AC3844" w:rsidRPr="00A54CD9" w:rsidRDefault="00AC3844" w:rsidP="00806FD5">
            <w:pPr>
              <w:tabs>
                <w:tab w:val="left" w:pos="2680"/>
              </w:tabs>
              <w:rPr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 xml:space="preserve">V. Інформаційно-аналітична робота 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163D3A">
            <w:pPr>
              <w:snapToGrid w:val="0"/>
              <w:jc w:val="both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Підготовка інформаційно-аналітичних матеріалів щодо зовнішньоторговельної діяльності Луганської області за І півріччя 2015 року (географічний і товарний розріз). Оновлення  інформації на офіційному сайті Департаменту</w:t>
            </w:r>
          </w:p>
        </w:tc>
        <w:tc>
          <w:tcPr>
            <w:tcW w:w="1843" w:type="dxa"/>
          </w:tcPr>
          <w:p w:rsidR="00AC3844" w:rsidRPr="00806FD5" w:rsidRDefault="00AC3844" w:rsidP="00163D3A">
            <w:pPr>
              <w:jc w:val="center"/>
              <w:rPr>
                <w:sz w:val="28"/>
                <w:szCs w:val="28"/>
              </w:rPr>
            </w:pPr>
            <w:r w:rsidRPr="00806FD5">
              <w:rPr>
                <w:sz w:val="28"/>
                <w:szCs w:val="28"/>
              </w:rPr>
              <w:t>27.08.2015</w:t>
            </w:r>
          </w:p>
        </w:tc>
        <w:tc>
          <w:tcPr>
            <w:tcW w:w="2552" w:type="dxa"/>
          </w:tcPr>
          <w:p w:rsidR="00AC3844" w:rsidRPr="00A54CD9" w:rsidRDefault="00AC3844" w:rsidP="00A54CD9">
            <w:pPr>
              <w:snapToGrid w:val="0"/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Гетманчук О.Л., Андрієнко Ю.Ю.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595116">
            <w:pPr>
              <w:snapToGrid w:val="0"/>
              <w:jc w:val="both"/>
              <w:rPr>
                <w:spacing w:val="-20"/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Підготовка інформації про підсумки роботи промисловості області за січень-липень 2015 року</w:t>
            </w:r>
          </w:p>
        </w:tc>
        <w:tc>
          <w:tcPr>
            <w:tcW w:w="1843" w:type="dxa"/>
          </w:tcPr>
          <w:p w:rsidR="00AC3844" w:rsidRPr="00806FD5" w:rsidRDefault="00AC3844" w:rsidP="00163D3A">
            <w:pPr>
              <w:jc w:val="center"/>
              <w:rPr>
                <w:sz w:val="28"/>
                <w:szCs w:val="28"/>
              </w:rPr>
            </w:pPr>
            <w:r w:rsidRPr="00806FD5">
              <w:rPr>
                <w:sz w:val="28"/>
                <w:szCs w:val="28"/>
              </w:rPr>
              <w:t>28.08.2015</w:t>
            </w:r>
          </w:p>
        </w:tc>
        <w:tc>
          <w:tcPr>
            <w:tcW w:w="2552" w:type="dxa"/>
          </w:tcPr>
          <w:p w:rsidR="00AC3844" w:rsidRPr="00A54CD9" w:rsidRDefault="00AC3844" w:rsidP="00A54CD9">
            <w:pPr>
              <w:snapToGrid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A54CD9">
              <w:rPr>
                <w:spacing w:val="-10"/>
                <w:sz w:val="28"/>
                <w:szCs w:val="28"/>
              </w:rPr>
              <w:t>Гетманчук О.Л.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8700F">
            <w:pPr>
              <w:jc w:val="both"/>
              <w:rPr>
                <w:spacing w:val="-20"/>
                <w:sz w:val="28"/>
                <w:szCs w:val="28"/>
              </w:rPr>
            </w:pPr>
            <w:r w:rsidRPr="00A54CD9">
              <w:rPr>
                <w:sz w:val="28"/>
                <w:szCs w:val="28"/>
              </w:rPr>
              <w:t>Підготовка та надання керівництву Департаменту моніторингу основних показників та довідки про соціально-економічний розвиток Луганської області</w:t>
            </w:r>
          </w:p>
        </w:tc>
        <w:tc>
          <w:tcPr>
            <w:tcW w:w="1843" w:type="dxa"/>
          </w:tcPr>
          <w:p w:rsidR="00AC3844" w:rsidRPr="00806FD5" w:rsidRDefault="00AC3844" w:rsidP="00A8700F">
            <w:pPr>
              <w:jc w:val="center"/>
              <w:rPr>
                <w:sz w:val="28"/>
                <w:szCs w:val="28"/>
              </w:rPr>
            </w:pPr>
            <w:r w:rsidRPr="00806FD5">
              <w:rPr>
                <w:sz w:val="28"/>
                <w:szCs w:val="28"/>
              </w:rPr>
              <w:t>28.08.2015</w:t>
            </w:r>
          </w:p>
        </w:tc>
        <w:tc>
          <w:tcPr>
            <w:tcW w:w="2552" w:type="dxa"/>
          </w:tcPr>
          <w:p w:rsidR="00AC3844" w:rsidRPr="00A54CD9" w:rsidRDefault="00AC3844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</w:rPr>
              <w:t>Якобсон С.Ю.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163D3A">
            <w:pPr>
              <w:pStyle w:val="22"/>
              <w:tabs>
                <w:tab w:val="left" w:pos="1080"/>
              </w:tabs>
              <w:rPr>
                <w:szCs w:val="28"/>
              </w:rPr>
            </w:pPr>
            <w:r w:rsidRPr="00A54CD9">
              <w:rPr>
                <w:szCs w:val="28"/>
              </w:rPr>
              <w:t xml:space="preserve">Підготовка та надання оргвідділу Апарату облдержадміністрації інформації щодо </w:t>
            </w:r>
            <w:r w:rsidRPr="00A54CD9">
              <w:rPr>
                <w:bCs/>
                <w:szCs w:val="28"/>
              </w:rPr>
              <w:t xml:space="preserve">соціально-економічної ситуації в </w:t>
            </w:r>
            <w:r w:rsidRPr="00A54CD9">
              <w:rPr>
                <w:szCs w:val="28"/>
              </w:rPr>
              <w:t>Луганській області</w:t>
            </w:r>
          </w:p>
        </w:tc>
        <w:tc>
          <w:tcPr>
            <w:tcW w:w="1843" w:type="dxa"/>
          </w:tcPr>
          <w:p w:rsidR="00AC3844" w:rsidRPr="00806FD5" w:rsidRDefault="00AC3844" w:rsidP="00A8700F">
            <w:pPr>
              <w:jc w:val="center"/>
              <w:rPr>
                <w:sz w:val="28"/>
                <w:szCs w:val="28"/>
              </w:rPr>
            </w:pPr>
            <w:r w:rsidRPr="00806FD5">
              <w:rPr>
                <w:sz w:val="28"/>
                <w:szCs w:val="28"/>
              </w:rPr>
              <w:t>25.08.2015</w:t>
            </w:r>
          </w:p>
        </w:tc>
        <w:tc>
          <w:tcPr>
            <w:tcW w:w="2552" w:type="dxa"/>
          </w:tcPr>
          <w:p w:rsidR="00AC3844" w:rsidRPr="00806FD5" w:rsidRDefault="00AC3844" w:rsidP="00A54CD9">
            <w:pPr>
              <w:jc w:val="center"/>
              <w:rPr>
                <w:sz w:val="28"/>
                <w:szCs w:val="28"/>
                <w:lang w:eastAsia="zh-CN"/>
              </w:rPr>
            </w:pPr>
            <w:r w:rsidRPr="00806FD5">
              <w:rPr>
                <w:sz w:val="28"/>
                <w:szCs w:val="28"/>
                <w:lang w:eastAsia="zh-CN"/>
              </w:rPr>
              <w:t>Якобсон С.Ю.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54CD9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Розробка буклетів щодо інвестиційної діяльності Луганської області</w:t>
            </w:r>
          </w:p>
        </w:tc>
        <w:tc>
          <w:tcPr>
            <w:tcW w:w="1843" w:type="dxa"/>
          </w:tcPr>
          <w:p w:rsidR="00AC3844" w:rsidRPr="00806FD5" w:rsidRDefault="00AC3844" w:rsidP="00A8700F">
            <w:pPr>
              <w:jc w:val="center"/>
              <w:rPr>
                <w:sz w:val="28"/>
                <w:szCs w:val="28"/>
              </w:rPr>
            </w:pPr>
            <w:r w:rsidRPr="00806FD5">
              <w:rPr>
                <w:sz w:val="28"/>
                <w:szCs w:val="28"/>
              </w:rPr>
              <w:t>31.08.2015</w:t>
            </w:r>
          </w:p>
        </w:tc>
        <w:tc>
          <w:tcPr>
            <w:tcW w:w="2552" w:type="dxa"/>
          </w:tcPr>
          <w:p w:rsidR="00AC3844" w:rsidRPr="00806FD5" w:rsidRDefault="00AC3844" w:rsidP="00A54CD9">
            <w:pPr>
              <w:jc w:val="center"/>
              <w:rPr>
                <w:sz w:val="28"/>
                <w:szCs w:val="28"/>
                <w:lang w:eastAsia="zh-CN"/>
              </w:rPr>
            </w:pPr>
            <w:r w:rsidRPr="00806FD5">
              <w:rPr>
                <w:sz w:val="28"/>
                <w:szCs w:val="28"/>
                <w:lang w:eastAsia="zh-CN"/>
              </w:rPr>
              <w:t>Тараканова Ю.І.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870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Аналіз та оновлення даних щодо стану банківської системи області</w:t>
            </w:r>
          </w:p>
        </w:tc>
        <w:tc>
          <w:tcPr>
            <w:tcW w:w="1843" w:type="dxa"/>
          </w:tcPr>
          <w:p w:rsidR="00AC3844" w:rsidRPr="00A54CD9" w:rsidRDefault="00AC3844" w:rsidP="00A8700F">
            <w:pPr>
              <w:jc w:val="center"/>
              <w:rPr>
                <w:sz w:val="28"/>
                <w:szCs w:val="28"/>
                <w:lang w:eastAsia="zh-CN"/>
              </w:rPr>
            </w:pPr>
            <w:r w:rsidRPr="00806FD5">
              <w:rPr>
                <w:sz w:val="28"/>
                <w:szCs w:val="28"/>
                <w:lang w:eastAsia="zh-CN"/>
              </w:rPr>
              <w:t>щотижня</w:t>
            </w:r>
          </w:p>
        </w:tc>
        <w:tc>
          <w:tcPr>
            <w:tcW w:w="2552" w:type="dxa"/>
          </w:tcPr>
          <w:p w:rsidR="00AC3844" w:rsidRPr="00806FD5" w:rsidRDefault="00AC3844" w:rsidP="00A54CD9">
            <w:pPr>
              <w:jc w:val="center"/>
              <w:rPr>
                <w:sz w:val="28"/>
                <w:szCs w:val="28"/>
                <w:lang w:eastAsia="zh-CN"/>
              </w:rPr>
            </w:pPr>
            <w:r w:rsidRPr="00806FD5">
              <w:rPr>
                <w:sz w:val="28"/>
                <w:szCs w:val="28"/>
                <w:lang w:eastAsia="zh-CN"/>
              </w:rPr>
              <w:t>Ткаченко К.С., Захарченко Є.В.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54CD9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Висвітлення на офіційному сайті облдержадміністрації прийнятих розпоряджень голови обласної державної адміністрації – керівника обласної військово-цивільної адміністрації</w:t>
            </w:r>
          </w:p>
        </w:tc>
        <w:tc>
          <w:tcPr>
            <w:tcW w:w="1843" w:type="dxa"/>
          </w:tcPr>
          <w:p w:rsidR="00AC3844" w:rsidRPr="00806FD5" w:rsidRDefault="00AC3844" w:rsidP="00EA3316">
            <w:pPr>
              <w:jc w:val="center"/>
              <w:rPr>
                <w:sz w:val="28"/>
                <w:szCs w:val="28"/>
                <w:lang w:eastAsia="zh-CN"/>
              </w:rPr>
            </w:pPr>
            <w:r w:rsidRPr="00806FD5">
              <w:rPr>
                <w:sz w:val="28"/>
                <w:szCs w:val="28"/>
                <w:lang w:eastAsia="zh-CN"/>
              </w:rPr>
              <w:t xml:space="preserve">28.08.2015 </w:t>
            </w:r>
          </w:p>
        </w:tc>
        <w:tc>
          <w:tcPr>
            <w:tcW w:w="2552" w:type="dxa"/>
          </w:tcPr>
          <w:p w:rsidR="00AC3844" w:rsidRPr="00806FD5" w:rsidRDefault="00AC3844" w:rsidP="00A54CD9">
            <w:pPr>
              <w:jc w:val="center"/>
              <w:rPr>
                <w:sz w:val="28"/>
                <w:szCs w:val="28"/>
                <w:lang w:eastAsia="zh-CN"/>
              </w:rPr>
            </w:pPr>
            <w:r w:rsidRPr="00806FD5">
              <w:rPr>
                <w:sz w:val="28"/>
                <w:szCs w:val="28"/>
                <w:lang w:eastAsia="zh-CN"/>
              </w:rPr>
              <w:t>Борис С.М.</w:t>
            </w:r>
          </w:p>
          <w:p w:rsidR="00AC3844" w:rsidRPr="00806FD5" w:rsidRDefault="00AC3844" w:rsidP="00A54CD9">
            <w:pPr>
              <w:jc w:val="center"/>
              <w:rPr>
                <w:sz w:val="28"/>
                <w:szCs w:val="28"/>
                <w:lang w:eastAsia="zh-CN"/>
              </w:rPr>
            </w:pPr>
            <w:r w:rsidRPr="00806FD5">
              <w:rPr>
                <w:sz w:val="28"/>
                <w:szCs w:val="28"/>
                <w:lang w:eastAsia="zh-CN"/>
              </w:rPr>
              <w:t>Сотова О.В.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AC3844" w:rsidRPr="00A54CD9" w:rsidRDefault="00AC3844" w:rsidP="00A54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 xml:space="preserve">Аналіз та оновлення даних щодо стану банківської системи області </w:t>
            </w:r>
          </w:p>
        </w:tc>
        <w:tc>
          <w:tcPr>
            <w:tcW w:w="1843" w:type="dxa"/>
          </w:tcPr>
          <w:p w:rsidR="00AC3844" w:rsidRPr="00A54CD9" w:rsidRDefault="00AC3844" w:rsidP="00A8700F">
            <w:pPr>
              <w:jc w:val="center"/>
              <w:rPr>
                <w:sz w:val="28"/>
                <w:szCs w:val="28"/>
              </w:rPr>
            </w:pPr>
            <w:r w:rsidRPr="00A54CD9">
              <w:rPr>
                <w:sz w:val="28"/>
                <w:szCs w:val="28"/>
                <w:lang w:val="ru-RU"/>
              </w:rPr>
              <w:t>щотижнево</w:t>
            </w:r>
            <w:r w:rsidRPr="00A54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C3844" w:rsidRPr="00A54CD9" w:rsidRDefault="00AC3844" w:rsidP="00A54CD9">
            <w:pPr>
              <w:jc w:val="center"/>
              <w:rPr>
                <w:spacing w:val="-10"/>
                <w:sz w:val="28"/>
                <w:szCs w:val="28"/>
              </w:rPr>
            </w:pPr>
            <w:r w:rsidRPr="00A54CD9">
              <w:rPr>
                <w:spacing w:val="-10"/>
                <w:sz w:val="28"/>
                <w:szCs w:val="28"/>
                <w:lang w:val="ru-RU"/>
              </w:rPr>
              <w:t xml:space="preserve">Ткаченко, </w:t>
            </w:r>
            <w:r w:rsidRPr="00A54CD9">
              <w:rPr>
                <w:spacing w:val="-10"/>
                <w:sz w:val="28"/>
                <w:szCs w:val="28"/>
              </w:rPr>
              <w:t>Захарченко</w:t>
            </w:r>
          </w:p>
        </w:tc>
      </w:tr>
      <w:tr w:rsidR="00AC3844" w:rsidRPr="00A54CD9" w:rsidTr="00806FD5">
        <w:trPr>
          <w:trHeight w:val="252"/>
          <w:tblHeader/>
        </w:trPr>
        <w:tc>
          <w:tcPr>
            <w:tcW w:w="14819" w:type="dxa"/>
            <w:gridSpan w:val="4"/>
          </w:tcPr>
          <w:p w:rsidR="00AC3844" w:rsidRPr="00A54CD9" w:rsidRDefault="00AC3844" w:rsidP="00A8700F">
            <w:pPr>
              <w:rPr>
                <w:b/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b/>
                <w:color w:val="212121"/>
                <w:sz w:val="28"/>
                <w:szCs w:val="28"/>
                <w:lang w:val="en-US" w:eastAsia="uk-UA"/>
              </w:rPr>
              <w:t>VI</w:t>
            </w:r>
            <w:r w:rsidRPr="00A54CD9">
              <w:rPr>
                <w:b/>
                <w:color w:val="212121"/>
                <w:sz w:val="28"/>
                <w:szCs w:val="28"/>
                <w:lang w:val="ru-RU" w:eastAsia="uk-UA"/>
              </w:rPr>
              <w:t xml:space="preserve">. </w:t>
            </w:r>
            <w:r w:rsidRPr="00A54CD9">
              <w:rPr>
                <w:b/>
                <w:color w:val="212121"/>
                <w:sz w:val="28"/>
                <w:szCs w:val="28"/>
                <w:lang w:eastAsia="uk-UA"/>
              </w:rPr>
              <w:t>Інша діяльність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jc w:val="right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9498" w:type="dxa"/>
          </w:tcPr>
          <w:p w:rsidR="00AC3844" w:rsidRPr="00A54CD9" w:rsidRDefault="00AC3844" w:rsidP="00806FD5">
            <w:pPr>
              <w:rPr>
                <w:b/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Здійснення організаційних заходів щодо проведення конкурсу на заміщення вакантних посад державних службовців Департаменту</w:t>
            </w:r>
          </w:p>
        </w:tc>
        <w:tc>
          <w:tcPr>
            <w:tcW w:w="1843" w:type="dxa"/>
          </w:tcPr>
          <w:p w:rsidR="00AC3844" w:rsidRPr="00A54CD9" w:rsidRDefault="00AC3844" w:rsidP="00806FD5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дата проведення уточнюється</w:t>
            </w:r>
          </w:p>
        </w:tc>
        <w:tc>
          <w:tcPr>
            <w:tcW w:w="2552" w:type="dxa"/>
          </w:tcPr>
          <w:p w:rsidR="00AC3844" w:rsidRPr="00A54CD9" w:rsidRDefault="00AC3844" w:rsidP="00A8700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Нечитайло В.М.,</w:t>
            </w:r>
          </w:p>
          <w:p w:rsidR="00AC3844" w:rsidRPr="00A54CD9" w:rsidRDefault="00AC3844" w:rsidP="00A8700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Кананіхін А.А.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jc w:val="right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9498" w:type="dxa"/>
          </w:tcPr>
          <w:p w:rsidR="00AC3844" w:rsidRPr="00A54CD9" w:rsidRDefault="00AC3844" w:rsidP="00806FD5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 xml:space="preserve">Організація проходження стажування працівників у державних органах як особи, що вперше претендують на державну службу </w:t>
            </w:r>
          </w:p>
        </w:tc>
        <w:tc>
          <w:tcPr>
            <w:tcW w:w="1843" w:type="dxa"/>
          </w:tcPr>
          <w:p w:rsidR="00AC3844" w:rsidRPr="00A54CD9" w:rsidRDefault="00AC3844" w:rsidP="00A8700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25.08.2015-31.08.2015</w:t>
            </w:r>
          </w:p>
        </w:tc>
        <w:tc>
          <w:tcPr>
            <w:tcW w:w="2552" w:type="dxa"/>
          </w:tcPr>
          <w:p w:rsidR="00AC3844" w:rsidRPr="00A54CD9" w:rsidRDefault="00AC3844" w:rsidP="00A8700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Нечитайло В.М.,</w:t>
            </w:r>
          </w:p>
          <w:p w:rsidR="00AC3844" w:rsidRPr="00A54CD9" w:rsidRDefault="00AC3844" w:rsidP="00A8700F">
            <w:pPr>
              <w:jc w:val="center"/>
              <w:rPr>
                <w:b/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Кананіхін А.А.</w:t>
            </w:r>
          </w:p>
        </w:tc>
      </w:tr>
      <w:tr w:rsidR="00AC3844" w:rsidRPr="00A54CD9" w:rsidTr="00A8700F">
        <w:trPr>
          <w:trHeight w:val="20"/>
          <w:tblHeader/>
        </w:trPr>
        <w:tc>
          <w:tcPr>
            <w:tcW w:w="926" w:type="dxa"/>
          </w:tcPr>
          <w:p w:rsidR="00AC3844" w:rsidRPr="00A54CD9" w:rsidRDefault="00AC3844" w:rsidP="00A8700F">
            <w:pPr>
              <w:jc w:val="right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9498" w:type="dxa"/>
          </w:tcPr>
          <w:p w:rsidR="00AC3844" w:rsidRPr="00A54CD9" w:rsidRDefault="00AC3844" w:rsidP="00A8700F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Складення планів робіт Департаменту та звітування за цими планами</w:t>
            </w:r>
          </w:p>
        </w:tc>
        <w:tc>
          <w:tcPr>
            <w:tcW w:w="1843" w:type="dxa"/>
          </w:tcPr>
          <w:p w:rsidR="00AC3844" w:rsidRPr="00A54CD9" w:rsidRDefault="00AC3844" w:rsidP="00A8700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щотижня,</w:t>
            </w:r>
          </w:p>
          <w:p w:rsidR="00AC3844" w:rsidRPr="00A54CD9" w:rsidRDefault="00AC3844" w:rsidP="00A8700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щокварталу, щороку</w:t>
            </w:r>
          </w:p>
        </w:tc>
        <w:tc>
          <w:tcPr>
            <w:tcW w:w="2552" w:type="dxa"/>
          </w:tcPr>
          <w:p w:rsidR="00AC3844" w:rsidRPr="00A54CD9" w:rsidRDefault="00AC3844" w:rsidP="00A8700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Філатова А.М.,</w:t>
            </w:r>
          </w:p>
          <w:p w:rsidR="00AC3844" w:rsidRPr="00A54CD9" w:rsidRDefault="00AC3844" w:rsidP="00A8700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Карасьова О.П.</w:t>
            </w:r>
          </w:p>
        </w:tc>
      </w:tr>
    </w:tbl>
    <w:p w:rsidR="005413B1" w:rsidRPr="006B6165" w:rsidRDefault="005413B1" w:rsidP="005413B1">
      <w:pPr>
        <w:ind w:hanging="142"/>
        <w:jc w:val="both"/>
        <w:outlineLvl w:val="0"/>
        <w:rPr>
          <w:sz w:val="28"/>
          <w:szCs w:val="28"/>
          <w:lang w:val="ru-RU"/>
        </w:rPr>
      </w:pPr>
    </w:p>
    <w:p w:rsidR="005413B1" w:rsidRPr="006B6165" w:rsidRDefault="005413B1" w:rsidP="005413B1">
      <w:pPr>
        <w:ind w:hanging="142"/>
        <w:jc w:val="both"/>
        <w:outlineLvl w:val="0"/>
        <w:rPr>
          <w:sz w:val="28"/>
          <w:szCs w:val="28"/>
          <w:lang w:val="ru-RU"/>
        </w:rPr>
      </w:pPr>
    </w:p>
    <w:p w:rsidR="00AC3844" w:rsidRDefault="005413B1" w:rsidP="009155FD">
      <w:pPr>
        <w:ind w:hanging="142"/>
        <w:jc w:val="both"/>
        <w:outlineLvl w:val="0"/>
        <w:rPr>
          <w:sz w:val="28"/>
          <w:szCs w:val="28"/>
        </w:rPr>
      </w:pPr>
      <w:r w:rsidRPr="001F22BB">
        <w:rPr>
          <w:sz w:val="28"/>
          <w:szCs w:val="28"/>
        </w:rPr>
        <w:t xml:space="preserve">Директор                                                                                                                                                                  </w:t>
      </w:r>
      <w:r w:rsidRPr="001F22BB">
        <w:rPr>
          <w:b/>
          <w:sz w:val="28"/>
          <w:szCs w:val="28"/>
        </w:rPr>
        <w:t>А.А.СКУБАК</w:t>
      </w:r>
      <w:r w:rsidRPr="001F22BB">
        <w:rPr>
          <w:sz w:val="28"/>
          <w:szCs w:val="28"/>
        </w:rPr>
        <w:t xml:space="preserve"> </w:t>
      </w:r>
      <w:r w:rsidRPr="001F22BB">
        <w:rPr>
          <w:sz w:val="28"/>
          <w:szCs w:val="28"/>
        </w:rPr>
        <w:tab/>
      </w:r>
    </w:p>
    <w:p w:rsidR="00AC3844" w:rsidRDefault="00AC3844" w:rsidP="009155FD">
      <w:pPr>
        <w:ind w:hanging="142"/>
        <w:jc w:val="both"/>
        <w:outlineLvl w:val="0"/>
        <w:rPr>
          <w:sz w:val="28"/>
          <w:szCs w:val="28"/>
        </w:rPr>
      </w:pPr>
    </w:p>
    <w:p w:rsidR="00AC3844" w:rsidRDefault="00AC3844" w:rsidP="009155FD">
      <w:pPr>
        <w:ind w:hanging="142"/>
        <w:jc w:val="both"/>
        <w:outlineLvl w:val="0"/>
        <w:rPr>
          <w:sz w:val="28"/>
          <w:szCs w:val="28"/>
        </w:rPr>
      </w:pPr>
    </w:p>
    <w:p w:rsidR="00AC3844" w:rsidRDefault="00AC3844" w:rsidP="009155FD">
      <w:pPr>
        <w:ind w:hanging="142"/>
        <w:jc w:val="both"/>
        <w:outlineLvl w:val="0"/>
        <w:rPr>
          <w:sz w:val="28"/>
          <w:szCs w:val="28"/>
        </w:rPr>
      </w:pPr>
    </w:p>
    <w:p w:rsidR="00AC3844" w:rsidRDefault="00AC3844" w:rsidP="009155FD">
      <w:pPr>
        <w:ind w:hanging="142"/>
        <w:jc w:val="both"/>
        <w:outlineLvl w:val="0"/>
        <w:rPr>
          <w:sz w:val="28"/>
          <w:szCs w:val="28"/>
        </w:rPr>
      </w:pPr>
    </w:p>
    <w:p w:rsidR="00AC3844" w:rsidRDefault="00AC3844" w:rsidP="009155FD">
      <w:pPr>
        <w:ind w:hanging="142"/>
        <w:jc w:val="both"/>
        <w:outlineLvl w:val="0"/>
        <w:rPr>
          <w:sz w:val="28"/>
          <w:szCs w:val="28"/>
        </w:rPr>
      </w:pPr>
    </w:p>
    <w:p w:rsidR="00AC3844" w:rsidRDefault="00AC3844" w:rsidP="009155FD">
      <w:pPr>
        <w:ind w:hanging="142"/>
        <w:jc w:val="both"/>
        <w:outlineLvl w:val="0"/>
        <w:rPr>
          <w:sz w:val="28"/>
          <w:szCs w:val="28"/>
        </w:rPr>
      </w:pPr>
    </w:p>
    <w:p w:rsidR="005413B1" w:rsidRPr="00AC3844" w:rsidRDefault="00AC3844" w:rsidP="009155FD">
      <w:pPr>
        <w:ind w:hanging="142"/>
        <w:jc w:val="both"/>
        <w:outlineLvl w:val="0"/>
        <w:rPr>
          <w:sz w:val="20"/>
        </w:rPr>
      </w:pPr>
      <w:r w:rsidRPr="00AC3844">
        <w:rPr>
          <w:sz w:val="20"/>
        </w:rPr>
        <w:t>Філатова 095</w:t>
      </w:r>
      <w:r>
        <w:rPr>
          <w:sz w:val="20"/>
        </w:rPr>
        <w:t> </w:t>
      </w:r>
      <w:r w:rsidRPr="00AC3844">
        <w:rPr>
          <w:sz w:val="20"/>
        </w:rPr>
        <w:t>327</w:t>
      </w:r>
      <w:r>
        <w:rPr>
          <w:sz w:val="20"/>
        </w:rPr>
        <w:t xml:space="preserve"> </w:t>
      </w:r>
      <w:r w:rsidRPr="00AC3844">
        <w:rPr>
          <w:sz w:val="20"/>
        </w:rPr>
        <w:t>27</w:t>
      </w:r>
      <w:r>
        <w:rPr>
          <w:sz w:val="20"/>
        </w:rPr>
        <w:t xml:space="preserve"> </w:t>
      </w:r>
      <w:r w:rsidR="00B90ED6">
        <w:rPr>
          <w:sz w:val="20"/>
        </w:rPr>
        <w:t>‘</w:t>
      </w:r>
      <w:r w:rsidRPr="00AC3844">
        <w:rPr>
          <w:sz w:val="20"/>
        </w:rPr>
        <w:t>78</w:t>
      </w:r>
      <w:r w:rsidR="005413B1" w:rsidRPr="00AC3844">
        <w:rPr>
          <w:sz w:val="20"/>
        </w:rPr>
        <w:tab/>
      </w:r>
    </w:p>
    <w:p w:rsidR="005413B1" w:rsidRDefault="005413B1" w:rsidP="005413B1"/>
    <w:p w:rsidR="008E67D3" w:rsidRDefault="008E67D3"/>
    <w:sectPr w:rsidR="008E67D3" w:rsidSect="005A214A">
      <w:headerReference w:type="even" r:id="rId7"/>
      <w:headerReference w:type="default" r:id="rId8"/>
      <w:pgSz w:w="16838" w:h="11906" w:orient="landscape" w:code="9"/>
      <w:pgMar w:top="709" w:right="567" w:bottom="35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6F9" w:rsidRDefault="005956F9" w:rsidP="00D52A71">
      <w:r>
        <w:separator/>
      </w:r>
    </w:p>
  </w:endnote>
  <w:endnote w:type="continuationSeparator" w:id="1">
    <w:p w:rsidR="005956F9" w:rsidRDefault="005956F9" w:rsidP="00D5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6F9" w:rsidRDefault="005956F9" w:rsidP="00D52A71">
      <w:r>
        <w:separator/>
      </w:r>
    </w:p>
  </w:footnote>
  <w:footnote w:type="continuationSeparator" w:id="1">
    <w:p w:rsidR="005956F9" w:rsidRDefault="005956F9" w:rsidP="00D52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05" w:rsidRDefault="00151BC1" w:rsidP="00730B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45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705" w:rsidRDefault="005956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05" w:rsidRDefault="00151BC1" w:rsidP="00730B3A">
    <w:pPr>
      <w:jc w:val="center"/>
    </w:pPr>
    <w:r>
      <w:rPr>
        <w:rStyle w:val="a5"/>
      </w:rPr>
      <w:fldChar w:fldCharType="begin"/>
    </w:r>
    <w:r w:rsidR="00FE4526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954F1">
      <w:rPr>
        <w:rStyle w:val="a5"/>
        <w:noProof/>
      </w:rPr>
      <w:t>4</w:t>
    </w:r>
    <w:r>
      <w:rPr>
        <w:rStyle w:val="a5"/>
      </w:rPr>
      <w:fldChar w:fldCharType="end"/>
    </w:r>
  </w:p>
  <w:tbl>
    <w:tblPr>
      <w:tblW w:w="15244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00"/>
      <w:gridCol w:w="4989"/>
      <w:gridCol w:w="4536"/>
      <w:gridCol w:w="1842"/>
      <w:gridCol w:w="2977"/>
    </w:tblGrid>
    <w:tr w:rsidR="00D91705" w:rsidRPr="00904323" w:rsidTr="005624EB">
      <w:tc>
        <w:tcPr>
          <w:tcW w:w="900" w:type="dxa"/>
        </w:tcPr>
        <w:p w:rsidR="00D91705" w:rsidRPr="00A71824" w:rsidRDefault="00FE4526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1</w:t>
          </w:r>
        </w:p>
      </w:tc>
      <w:tc>
        <w:tcPr>
          <w:tcW w:w="4989" w:type="dxa"/>
        </w:tcPr>
        <w:p w:rsidR="00D91705" w:rsidRPr="00A71824" w:rsidRDefault="00FE4526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2</w:t>
          </w:r>
        </w:p>
      </w:tc>
      <w:tc>
        <w:tcPr>
          <w:tcW w:w="4536" w:type="dxa"/>
        </w:tcPr>
        <w:p w:rsidR="00D91705" w:rsidRPr="00A71824" w:rsidRDefault="00FE4526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3</w:t>
          </w:r>
        </w:p>
      </w:tc>
      <w:tc>
        <w:tcPr>
          <w:tcW w:w="1842" w:type="dxa"/>
        </w:tcPr>
        <w:p w:rsidR="00D91705" w:rsidRPr="00A71824" w:rsidRDefault="00FE4526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4</w:t>
          </w:r>
        </w:p>
      </w:tc>
      <w:tc>
        <w:tcPr>
          <w:tcW w:w="2977" w:type="dxa"/>
        </w:tcPr>
        <w:p w:rsidR="00D91705" w:rsidRPr="00A71824" w:rsidRDefault="00FE4526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5</w:t>
          </w:r>
        </w:p>
      </w:tc>
    </w:tr>
  </w:tbl>
  <w:p w:rsidR="00D91705" w:rsidRDefault="005956F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55F6"/>
    <w:multiLevelType w:val="hybridMultilevel"/>
    <w:tmpl w:val="F2A444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37012"/>
    <w:multiLevelType w:val="hybridMultilevel"/>
    <w:tmpl w:val="6780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C28A3"/>
    <w:multiLevelType w:val="hybridMultilevel"/>
    <w:tmpl w:val="18781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03D9E"/>
    <w:multiLevelType w:val="hybridMultilevel"/>
    <w:tmpl w:val="ACCA5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C79AB"/>
    <w:multiLevelType w:val="hybridMultilevel"/>
    <w:tmpl w:val="C15A4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3B1"/>
    <w:rsid w:val="00017E98"/>
    <w:rsid w:val="00055A0A"/>
    <w:rsid w:val="00062A61"/>
    <w:rsid w:val="00063F2E"/>
    <w:rsid w:val="000917A3"/>
    <w:rsid w:val="000949E1"/>
    <w:rsid w:val="000A60C0"/>
    <w:rsid w:val="000B1815"/>
    <w:rsid w:val="000F4E0D"/>
    <w:rsid w:val="001079BF"/>
    <w:rsid w:val="00130C29"/>
    <w:rsid w:val="00135EDA"/>
    <w:rsid w:val="00151BC1"/>
    <w:rsid w:val="00157006"/>
    <w:rsid w:val="0015755D"/>
    <w:rsid w:val="00163D3A"/>
    <w:rsid w:val="00174313"/>
    <w:rsid w:val="001925C6"/>
    <w:rsid w:val="001B3695"/>
    <w:rsid w:val="001C0041"/>
    <w:rsid w:val="001C1E6B"/>
    <w:rsid w:val="001D1653"/>
    <w:rsid w:val="001E08A8"/>
    <w:rsid w:val="001E092F"/>
    <w:rsid w:val="00203208"/>
    <w:rsid w:val="00206432"/>
    <w:rsid w:val="002236A0"/>
    <w:rsid w:val="00223CA6"/>
    <w:rsid w:val="0022521D"/>
    <w:rsid w:val="00225F03"/>
    <w:rsid w:val="00243A07"/>
    <w:rsid w:val="0025299E"/>
    <w:rsid w:val="0026007D"/>
    <w:rsid w:val="00265B9D"/>
    <w:rsid w:val="00265E7B"/>
    <w:rsid w:val="00282394"/>
    <w:rsid w:val="002B7E71"/>
    <w:rsid w:val="002D63FE"/>
    <w:rsid w:val="002E35FD"/>
    <w:rsid w:val="00317E02"/>
    <w:rsid w:val="003456B3"/>
    <w:rsid w:val="00360119"/>
    <w:rsid w:val="003715EA"/>
    <w:rsid w:val="00392CEC"/>
    <w:rsid w:val="003A2546"/>
    <w:rsid w:val="003C2D78"/>
    <w:rsid w:val="00402171"/>
    <w:rsid w:val="004031C2"/>
    <w:rsid w:val="00455D56"/>
    <w:rsid w:val="00474246"/>
    <w:rsid w:val="00494618"/>
    <w:rsid w:val="004A31C7"/>
    <w:rsid w:val="004B5172"/>
    <w:rsid w:val="004C4818"/>
    <w:rsid w:val="004D18C1"/>
    <w:rsid w:val="004D46D3"/>
    <w:rsid w:val="004D6E98"/>
    <w:rsid w:val="004E0FE5"/>
    <w:rsid w:val="004E1F3C"/>
    <w:rsid w:val="004E5A92"/>
    <w:rsid w:val="004F6E57"/>
    <w:rsid w:val="00505D63"/>
    <w:rsid w:val="00507372"/>
    <w:rsid w:val="0051380B"/>
    <w:rsid w:val="00521DFE"/>
    <w:rsid w:val="005240A3"/>
    <w:rsid w:val="005413B1"/>
    <w:rsid w:val="005418F0"/>
    <w:rsid w:val="00543495"/>
    <w:rsid w:val="00565BFC"/>
    <w:rsid w:val="00577BB7"/>
    <w:rsid w:val="00595116"/>
    <w:rsid w:val="005956F9"/>
    <w:rsid w:val="005A10D6"/>
    <w:rsid w:val="005A2007"/>
    <w:rsid w:val="005B4800"/>
    <w:rsid w:val="005D10B6"/>
    <w:rsid w:val="00606D37"/>
    <w:rsid w:val="006159BC"/>
    <w:rsid w:val="00622076"/>
    <w:rsid w:val="00623424"/>
    <w:rsid w:val="006266D3"/>
    <w:rsid w:val="006272E7"/>
    <w:rsid w:val="00631A0B"/>
    <w:rsid w:val="006364D6"/>
    <w:rsid w:val="006C625E"/>
    <w:rsid w:val="006D3FE2"/>
    <w:rsid w:val="006F5E37"/>
    <w:rsid w:val="006F6593"/>
    <w:rsid w:val="0072424B"/>
    <w:rsid w:val="007304CC"/>
    <w:rsid w:val="0073339A"/>
    <w:rsid w:val="00734DC8"/>
    <w:rsid w:val="0077192B"/>
    <w:rsid w:val="00782E28"/>
    <w:rsid w:val="007976FE"/>
    <w:rsid w:val="007C3BF2"/>
    <w:rsid w:val="007C4102"/>
    <w:rsid w:val="007D1A70"/>
    <w:rsid w:val="00801D91"/>
    <w:rsid w:val="00806FD5"/>
    <w:rsid w:val="008146C9"/>
    <w:rsid w:val="0082273F"/>
    <w:rsid w:val="00830DB1"/>
    <w:rsid w:val="00836FB8"/>
    <w:rsid w:val="00837087"/>
    <w:rsid w:val="008451DF"/>
    <w:rsid w:val="0085476E"/>
    <w:rsid w:val="00867CDB"/>
    <w:rsid w:val="008745A5"/>
    <w:rsid w:val="00875548"/>
    <w:rsid w:val="00880F2C"/>
    <w:rsid w:val="008B58A7"/>
    <w:rsid w:val="008B68FD"/>
    <w:rsid w:val="008C18F2"/>
    <w:rsid w:val="008C28CB"/>
    <w:rsid w:val="008C47A0"/>
    <w:rsid w:val="008C620F"/>
    <w:rsid w:val="008D5B2F"/>
    <w:rsid w:val="008E413B"/>
    <w:rsid w:val="008E67D3"/>
    <w:rsid w:val="009155FD"/>
    <w:rsid w:val="00930FE8"/>
    <w:rsid w:val="009352A8"/>
    <w:rsid w:val="00937CFA"/>
    <w:rsid w:val="00952EFF"/>
    <w:rsid w:val="00973CC4"/>
    <w:rsid w:val="00976F7E"/>
    <w:rsid w:val="00980011"/>
    <w:rsid w:val="009861ED"/>
    <w:rsid w:val="009A376C"/>
    <w:rsid w:val="009B754C"/>
    <w:rsid w:val="009B7EBA"/>
    <w:rsid w:val="009C0B10"/>
    <w:rsid w:val="009F06DF"/>
    <w:rsid w:val="00A24BDA"/>
    <w:rsid w:val="00A25C5F"/>
    <w:rsid w:val="00A41CF6"/>
    <w:rsid w:val="00A42F0E"/>
    <w:rsid w:val="00A53B4E"/>
    <w:rsid w:val="00A54CD9"/>
    <w:rsid w:val="00A567EF"/>
    <w:rsid w:val="00A61042"/>
    <w:rsid w:val="00A61A39"/>
    <w:rsid w:val="00A6372A"/>
    <w:rsid w:val="00A75196"/>
    <w:rsid w:val="00A80DB6"/>
    <w:rsid w:val="00A865A0"/>
    <w:rsid w:val="00A97D30"/>
    <w:rsid w:val="00AA2C72"/>
    <w:rsid w:val="00AA4DE2"/>
    <w:rsid w:val="00AC1954"/>
    <w:rsid w:val="00AC2301"/>
    <w:rsid w:val="00AC3844"/>
    <w:rsid w:val="00AE4075"/>
    <w:rsid w:val="00AF14C3"/>
    <w:rsid w:val="00AF397D"/>
    <w:rsid w:val="00B0420B"/>
    <w:rsid w:val="00B06818"/>
    <w:rsid w:val="00B208CF"/>
    <w:rsid w:val="00B344B1"/>
    <w:rsid w:val="00B34628"/>
    <w:rsid w:val="00B41E5D"/>
    <w:rsid w:val="00B462F6"/>
    <w:rsid w:val="00B625E4"/>
    <w:rsid w:val="00B754AC"/>
    <w:rsid w:val="00B90A6E"/>
    <w:rsid w:val="00B90ED6"/>
    <w:rsid w:val="00BB6376"/>
    <w:rsid w:val="00BC772B"/>
    <w:rsid w:val="00BD244E"/>
    <w:rsid w:val="00BD76E5"/>
    <w:rsid w:val="00BD7CC3"/>
    <w:rsid w:val="00BF4CD8"/>
    <w:rsid w:val="00BF58FC"/>
    <w:rsid w:val="00BF59E1"/>
    <w:rsid w:val="00C77AE8"/>
    <w:rsid w:val="00C869CF"/>
    <w:rsid w:val="00C90D42"/>
    <w:rsid w:val="00C934A8"/>
    <w:rsid w:val="00C9731E"/>
    <w:rsid w:val="00CB1775"/>
    <w:rsid w:val="00CB3D0B"/>
    <w:rsid w:val="00CB663B"/>
    <w:rsid w:val="00CC6B86"/>
    <w:rsid w:val="00CD1062"/>
    <w:rsid w:val="00CD42E4"/>
    <w:rsid w:val="00CE0147"/>
    <w:rsid w:val="00CE5F1E"/>
    <w:rsid w:val="00CF6B9D"/>
    <w:rsid w:val="00D17712"/>
    <w:rsid w:val="00D2041D"/>
    <w:rsid w:val="00D4300B"/>
    <w:rsid w:val="00D5149D"/>
    <w:rsid w:val="00D52A71"/>
    <w:rsid w:val="00D73E76"/>
    <w:rsid w:val="00D87036"/>
    <w:rsid w:val="00D90AD1"/>
    <w:rsid w:val="00D94598"/>
    <w:rsid w:val="00DA2A8E"/>
    <w:rsid w:val="00DB4444"/>
    <w:rsid w:val="00DC2229"/>
    <w:rsid w:val="00DC5ABC"/>
    <w:rsid w:val="00DD6FC1"/>
    <w:rsid w:val="00DF0F35"/>
    <w:rsid w:val="00E008DE"/>
    <w:rsid w:val="00E17396"/>
    <w:rsid w:val="00E5182D"/>
    <w:rsid w:val="00E5379D"/>
    <w:rsid w:val="00E95B43"/>
    <w:rsid w:val="00E96A62"/>
    <w:rsid w:val="00EA3316"/>
    <w:rsid w:val="00EA71B7"/>
    <w:rsid w:val="00EB15A7"/>
    <w:rsid w:val="00EF0D84"/>
    <w:rsid w:val="00EF1D9C"/>
    <w:rsid w:val="00EF2A73"/>
    <w:rsid w:val="00EF7254"/>
    <w:rsid w:val="00EF79CD"/>
    <w:rsid w:val="00EF7F2F"/>
    <w:rsid w:val="00F07CFA"/>
    <w:rsid w:val="00F10FC7"/>
    <w:rsid w:val="00F21596"/>
    <w:rsid w:val="00F27686"/>
    <w:rsid w:val="00F33E7D"/>
    <w:rsid w:val="00F4032C"/>
    <w:rsid w:val="00F427AE"/>
    <w:rsid w:val="00F66B25"/>
    <w:rsid w:val="00F7660D"/>
    <w:rsid w:val="00F7786E"/>
    <w:rsid w:val="00F85D8A"/>
    <w:rsid w:val="00F954F1"/>
    <w:rsid w:val="00FB1E93"/>
    <w:rsid w:val="00FD6575"/>
    <w:rsid w:val="00FE1357"/>
    <w:rsid w:val="00FE4526"/>
    <w:rsid w:val="00FE558A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413B1"/>
    <w:pPr>
      <w:keepNext/>
      <w:ind w:firstLine="648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13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5413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13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5413B1"/>
  </w:style>
  <w:style w:type="paragraph" w:customStyle="1" w:styleId="1">
    <w:name w:val="Обычный1"/>
    <w:rsid w:val="005413B1"/>
    <w:pPr>
      <w:widowControl w:val="0"/>
      <w:spacing w:after="160" w:line="240" w:lineRule="auto"/>
      <w:ind w:left="29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22">
    <w:name w:val="Основной текст 22"/>
    <w:basedOn w:val="a"/>
    <w:rsid w:val="00507372"/>
    <w:pPr>
      <w:suppressAutoHyphens/>
      <w:jc w:val="both"/>
    </w:pPr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7529</Words>
  <Characters>4293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2015-08-20T13:26:00Z</cp:lastPrinted>
  <dcterms:created xsi:type="dcterms:W3CDTF">2015-08-20T07:01:00Z</dcterms:created>
  <dcterms:modified xsi:type="dcterms:W3CDTF">2015-08-25T06:39:00Z</dcterms:modified>
</cp:coreProperties>
</file>