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8F8" w:rsidRPr="00BA28FE" w:rsidRDefault="002818F8" w:rsidP="002818F8">
      <w:pPr>
        <w:tabs>
          <w:tab w:val="left" w:pos="8595"/>
        </w:tabs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BA28F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Національне агентство України</w:t>
      </w:r>
    </w:p>
    <w:p w:rsidR="00E920EC" w:rsidRDefault="002818F8" w:rsidP="002818F8">
      <w:pPr>
        <w:ind w:left="5103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BA28F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з питань державної служби</w:t>
      </w:r>
    </w:p>
    <w:p w:rsidR="002818F8" w:rsidRDefault="002818F8" w:rsidP="002818F8">
      <w:pPr>
        <w:ind w:left="5103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2818F8" w:rsidRDefault="002818F8" w:rsidP="002818F8">
      <w:pPr>
        <w:ind w:left="5103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2818F8" w:rsidRPr="0018415B" w:rsidRDefault="002818F8" w:rsidP="002818F8">
      <w:pPr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частини 3</w:t>
      </w:r>
      <w:r w:rsidRPr="006F06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28 Закону України «Про державну службу»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Pr="006F06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пунктів 59</w:t>
      </w:r>
      <w:r w:rsidRPr="00BA28F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1</w:t>
      </w:r>
      <w:r w:rsidRPr="006F06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60</w:t>
      </w:r>
      <w:r w:rsidRPr="006F064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F06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Порядку проведення конкурсу на зайняття посад державної служби, затвердженого постановою Кабінету Міністрів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06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25.03.2016 № 246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 змінами) повідомляємо про відсутність визначених конкурсною комісією Департаменту</w:t>
      </w:r>
      <w:r w:rsidRPr="00BA28F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економічного розвитку та зовнішньоекономічної діяльності Луганської обласної державної адміністрації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(далі – Департамент)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кандидатур, </w:t>
      </w:r>
      <w:r w:rsidRPr="00BA28F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які можуть бути рекомендовані для проведення співбесіди з керівником державної служби Департаменту та розгляду з метою визначення переможця конкурсу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F8339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 зайняття посад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и державної служби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br/>
      </w:r>
      <w:r w:rsidRPr="00F833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uk-UA" w:eastAsia="ru-RU"/>
        </w:rPr>
        <w:t>категорії «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uk-UA" w:eastAsia="ru-RU"/>
        </w:rPr>
        <w:t>В»</w:t>
      </w:r>
      <w:r w:rsidRPr="004D16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– </w:t>
      </w:r>
      <w:r w:rsidRPr="00826EE5">
        <w:rPr>
          <w:rFonts w:ascii="Times New Roman" w:eastAsia="Times New Roman" w:hAnsi="Times New Roman" w:cs="Times New Roman"/>
          <w:bCs/>
          <w:color w:val="000000"/>
          <w:w w:val="107"/>
          <w:sz w:val="28"/>
          <w:szCs w:val="28"/>
          <w:lang w:val="uk-UA" w:eastAsia="ru-RU"/>
        </w:rPr>
        <w:t xml:space="preserve">головного спеціаліста відділу </w:t>
      </w:r>
      <w:r w:rsidRPr="00826EE5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uk-UA"/>
        </w:rPr>
        <w:t>соціально-трудових відносин та зайнятості населення</w:t>
      </w:r>
      <w:r w:rsidRPr="00826EE5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</w:t>
      </w:r>
      <w:r w:rsidRPr="00826EE5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управління соціально-трудових відносин та споживчого ринку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 xml:space="preserve"> </w:t>
      </w:r>
      <w:r w:rsidRPr="00826EE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Департаменту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 який було оголошено відповідно до наказу Департаменту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br/>
        <w:t xml:space="preserve">від 04.06.2021 № 43, та оприлюднено на </w:t>
      </w:r>
      <w:r w:rsidRPr="00F8339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Єдиному порталі вакансій державної служби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НАДС 07.06.2021 (код публікації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Depecon</w:t>
      </w:r>
      <w:proofErr w:type="spellEnd"/>
      <w:r w:rsidRPr="0018415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)</w:t>
      </w:r>
      <w:r w:rsidRPr="0018415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:rsidR="002818F8" w:rsidRDefault="002818F8" w:rsidP="002818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2818F8" w:rsidRDefault="002818F8" w:rsidP="002818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2818F8" w:rsidRPr="008D4161" w:rsidRDefault="002818F8" w:rsidP="002818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2818F8" w:rsidRPr="008D4161" w:rsidRDefault="002818F8" w:rsidP="002818F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В. о. д</w:t>
      </w:r>
      <w:r w:rsidRPr="008D4161">
        <w:rPr>
          <w:rFonts w:ascii="Times New Roman" w:hAnsi="Times New Roman" w:cs="Times New Roman"/>
          <w:sz w:val="28"/>
          <w:szCs w:val="28"/>
          <w:lang w:val="uk-UA" w:eastAsia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Єгор СКІРТАЧ</w:t>
      </w:r>
    </w:p>
    <w:p w:rsidR="002818F8" w:rsidRPr="008D4161" w:rsidRDefault="002818F8" w:rsidP="002818F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818F8" w:rsidRDefault="002818F8" w:rsidP="002818F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818F8" w:rsidRDefault="002818F8" w:rsidP="002818F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818F8" w:rsidRDefault="002818F8" w:rsidP="002818F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818F8" w:rsidRDefault="002818F8" w:rsidP="002818F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818F8" w:rsidRDefault="002818F8" w:rsidP="002818F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818F8" w:rsidRDefault="002818F8" w:rsidP="002818F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818F8" w:rsidRDefault="002818F8" w:rsidP="002818F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818F8" w:rsidRDefault="002818F8" w:rsidP="002818F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818F8" w:rsidRDefault="002818F8" w:rsidP="002818F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818F8" w:rsidRDefault="002818F8" w:rsidP="002818F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818F8" w:rsidRDefault="002818F8" w:rsidP="002818F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818F8" w:rsidRDefault="002818F8" w:rsidP="002818F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818F8" w:rsidRDefault="002818F8" w:rsidP="002818F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818F8" w:rsidRDefault="002818F8" w:rsidP="002818F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818F8" w:rsidRDefault="002818F8" w:rsidP="002818F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818F8" w:rsidRDefault="002818F8" w:rsidP="002818F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818F8" w:rsidRDefault="002818F8" w:rsidP="002818F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818F8" w:rsidRDefault="002818F8" w:rsidP="002818F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818F8" w:rsidRDefault="002818F8" w:rsidP="002818F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818F8" w:rsidRDefault="002818F8" w:rsidP="002818F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818F8" w:rsidRDefault="002818F8" w:rsidP="002818F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818F8" w:rsidRDefault="002818F8" w:rsidP="002818F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818F8" w:rsidRDefault="002818F8" w:rsidP="002818F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818F8" w:rsidRDefault="002818F8" w:rsidP="002818F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818F8" w:rsidRDefault="002818F8" w:rsidP="002818F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818F8" w:rsidRDefault="002818F8" w:rsidP="002818F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818F8" w:rsidRPr="008D4161" w:rsidRDefault="002818F8" w:rsidP="002818F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818F8" w:rsidRDefault="002818F8" w:rsidP="002818F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818F8" w:rsidRPr="002818F8" w:rsidRDefault="002818F8" w:rsidP="002818F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Арнольд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Кананихін</w:t>
      </w:r>
      <w:proofErr w:type="spellEnd"/>
      <w:r w:rsidRPr="008D41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(06452) 2-33-08</w:t>
      </w:r>
    </w:p>
    <w:sectPr w:rsidR="002818F8" w:rsidRPr="00281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D4"/>
    <w:rsid w:val="002647D4"/>
    <w:rsid w:val="002818F8"/>
    <w:rsid w:val="00290C87"/>
    <w:rsid w:val="00E9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3E571-88EA-4D3C-AD3A-20E8EBD1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1user</dc:creator>
  <cp:keywords/>
  <dc:description/>
  <cp:lastModifiedBy>1user</cp:lastModifiedBy>
  <cp:revision>2</cp:revision>
  <dcterms:created xsi:type="dcterms:W3CDTF">2021-06-29T14:00:00Z</dcterms:created>
  <dcterms:modified xsi:type="dcterms:W3CDTF">2021-06-29T14:02:00Z</dcterms:modified>
</cp:coreProperties>
</file>